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300" w:rsidRPr="008C24E3" w:rsidRDefault="008C24E3" w:rsidP="008C24E3">
      <w:pPr>
        <w:jc w:val="center"/>
        <w:rPr>
          <w:rFonts w:ascii="ＤＦ特太ゴシック体" w:eastAsia="ＤＦ特太ゴシック体" w:hAnsi="ＤＦ特太ゴシック体"/>
          <w:b/>
          <w:sz w:val="44"/>
          <w:szCs w:val="44"/>
          <w:bdr w:val="single" w:sz="4" w:space="0" w:color="auto"/>
        </w:rPr>
      </w:pPr>
      <w:r w:rsidRPr="00A841D0">
        <w:rPr>
          <w:rFonts w:ascii="ＭＳ Ｐゴシック" w:eastAsia="ＭＳ Ｐゴシック" w:hAnsi="ＭＳ Ｐゴシック" w:hint="eastAsia"/>
          <w:sz w:val="52"/>
          <w:szCs w:val="52"/>
          <w:highlight w:val="green"/>
          <w:bdr w:val="single" w:sz="4" w:space="0" w:color="auto"/>
        </w:rPr>
        <w:t xml:space="preserve">２０２０年度入学　</w:t>
      </w:r>
      <w:r w:rsidR="00226300" w:rsidRPr="00A841D0">
        <w:rPr>
          <w:rFonts w:ascii="ＭＳ Ｐゴシック" w:eastAsia="ＭＳ Ｐゴシック" w:hAnsi="ＭＳ Ｐゴシック" w:hint="eastAsia"/>
          <w:sz w:val="52"/>
          <w:szCs w:val="52"/>
          <w:highlight w:val="green"/>
          <w:bdr w:val="single" w:sz="4" w:space="0" w:color="auto"/>
        </w:rPr>
        <w:t>学部</w:t>
      </w:r>
      <w:r w:rsidR="007D7B7A" w:rsidRPr="00A841D0">
        <w:rPr>
          <w:rFonts w:ascii="ＭＳ Ｐゴシック" w:eastAsia="ＭＳ Ｐゴシック" w:hAnsi="ＭＳ Ｐゴシック" w:hint="eastAsia"/>
          <w:sz w:val="52"/>
          <w:szCs w:val="52"/>
          <w:highlight w:val="green"/>
          <w:bdr w:val="single" w:sz="4" w:space="0" w:color="auto"/>
        </w:rPr>
        <w:t>学生</w:t>
      </w:r>
      <w:r w:rsidR="007D7B7A" w:rsidRPr="00A841D0">
        <w:rPr>
          <w:rFonts w:ascii="ＭＳ Ｐゴシック" w:eastAsia="ＭＳ Ｐゴシック" w:hAnsi="ＭＳ Ｐゴシック" w:hint="eastAsia"/>
          <w:sz w:val="42"/>
          <w:szCs w:val="42"/>
          <w:highlight w:val="green"/>
          <w:bdr w:val="single" w:sz="4" w:space="0" w:color="auto"/>
        </w:rPr>
        <w:t>（留学生</w:t>
      </w:r>
      <w:r w:rsidRPr="00A841D0">
        <w:rPr>
          <w:rFonts w:ascii="ＭＳ Ｐゴシック" w:eastAsia="ＭＳ Ｐゴシック" w:hAnsi="ＭＳ Ｐゴシック" w:hint="eastAsia"/>
          <w:sz w:val="42"/>
          <w:szCs w:val="42"/>
          <w:highlight w:val="green"/>
          <w:bdr w:val="single" w:sz="4" w:space="0" w:color="auto"/>
        </w:rPr>
        <w:t>含む</w:t>
      </w:r>
      <w:r w:rsidR="007D7B7A" w:rsidRPr="00A841D0">
        <w:rPr>
          <w:rFonts w:ascii="ＭＳ Ｐゴシック" w:eastAsia="ＭＳ Ｐゴシック" w:hAnsi="ＭＳ Ｐゴシック" w:hint="eastAsia"/>
          <w:sz w:val="42"/>
          <w:szCs w:val="42"/>
          <w:highlight w:val="green"/>
          <w:bdr w:val="single" w:sz="4" w:space="0" w:color="auto"/>
        </w:rPr>
        <w:t>）</w:t>
      </w:r>
      <w:r w:rsidR="007D7B7A" w:rsidRPr="00A841D0">
        <w:rPr>
          <w:rFonts w:ascii="ＭＳ Ｐゴシック" w:eastAsia="ＭＳ Ｐゴシック" w:hAnsi="ＭＳ Ｐゴシック" w:hint="eastAsia"/>
          <w:sz w:val="46"/>
          <w:szCs w:val="46"/>
          <w:highlight w:val="green"/>
          <w:bdr w:val="single" w:sz="4" w:space="0" w:color="auto"/>
        </w:rPr>
        <w:t>向け</w:t>
      </w:r>
    </w:p>
    <w:p w:rsidR="00226300" w:rsidRPr="007D7B7A" w:rsidRDefault="00226300" w:rsidP="009A10B5">
      <w:pPr>
        <w:spacing w:line="160" w:lineRule="exact"/>
        <w:rPr>
          <w:sz w:val="30"/>
          <w:szCs w:val="30"/>
        </w:rPr>
      </w:pPr>
    </w:p>
    <w:p w:rsidR="00226300" w:rsidRDefault="0091499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1.25pt;height:24.75pt" fillcolor="black">
            <v:shadow color="#868686"/>
            <v:textpath style="font-family:&quot;HG丸ｺﾞｼｯｸM-PRO&quot;;font-size:20pt;v-text-reverse:t;v-text-kern:t" trim="t" fitpath="t" string="２０２０年度後期分"/>
          </v:shape>
        </w:pict>
      </w:r>
    </w:p>
    <w:p w:rsidR="000D7B9E" w:rsidRDefault="00027754">
      <w:r>
        <w:rPr>
          <w:rFonts w:hint="eastAsia"/>
        </w:rPr>
        <w:t xml:space="preserve">　</w:t>
      </w:r>
      <w:r w:rsidR="00914993">
        <w:pict>
          <v:shape id="_x0000_i1026" type="#_x0000_t136" style="width:217.5pt;height:30pt" fillcolor="red" strokecolor="red">
            <v:shadow color="#868686"/>
            <v:textpath style="font-family:&quot;HG丸ｺﾞｼｯｸM-PRO&quot;;font-size:20pt;v-text-reverse:t;v-text-kern:t" trim="t" fitpath="t" string="授業料免除申請"/>
          </v:shape>
        </w:pict>
      </w:r>
      <w:r>
        <w:rPr>
          <w:rFonts w:hint="eastAsia"/>
        </w:rPr>
        <w:t xml:space="preserve">　</w:t>
      </w:r>
      <w:r w:rsidR="00914993">
        <w:pict>
          <v:shape id="_x0000_i1027" type="#_x0000_t136" style="width:205.5pt;height:27.75pt" fillcolor="black">
            <v:shadow color="#868686"/>
            <v:textpath style="font-family:&quot;HG丸ｺﾞｼｯｸM-PRO&quot;;font-size:20pt;v-text-reverse:t;v-text-kern:t" trim="t" fitpath="t" string="の実施について"/>
          </v:shape>
        </w:pict>
      </w:r>
      <w:r>
        <w:rPr>
          <w:rFonts w:hint="eastAsia"/>
        </w:rPr>
        <w:t xml:space="preserve">　　　　　　　　　　　　　　　　　　　　　　</w:t>
      </w:r>
    </w:p>
    <w:p w:rsidR="00676793" w:rsidRPr="004A5FB7" w:rsidRDefault="00676793" w:rsidP="00676793">
      <w:pPr>
        <w:spacing w:line="440" w:lineRule="exact"/>
        <w:ind w:firstLineChars="100" w:firstLine="360"/>
        <w:rPr>
          <w:rFonts w:ascii="ＭＳ ゴシック" w:eastAsia="ＭＳ ゴシック" w:hAnsi="ＭＳ ゴシック"/>
          <w:b/>
          <w:sz w:val="36"/>
          <w:szCs w:val="36"/>
        </w:rPr>
      </w:pPr>
      <w:r w:rsidRPr="004A5FB7">
        <w:rPr>
          <w:rFonts w:ascii="ＭＳ ゴシック" w:eastAsia="ＭＳ ゴシック" w:hAnsi="ＭＳ ゴシック" w:hint="eastAsia"/>
          <w:b/>
          <w:sz w:val="36"/>
          <w:szCs w:val="36"/>
        </w:rPr>
        <w:t>(日本学生支援機構給付奨学金在学採用（二次採用）含む)</w:t>
      </w:r>
    </w:p>
    <w:p w:rsidR="009A10B5" w:rsidRPr="00676793" w:rsidRDefault="009A10B5" w:rsidP="00027B08">
      <w:pPr>
        <w:pStyle w:val="a5"/>
        <w:spacing w:line="300" w:lineRule="exact"/>
        <w:ind w:firstLineChars="100" w:firstLine="240"/>
        <w:rPr>
          <w:rFonts w:ascii="HG丸ｺﾞｼｯｸM-PRO" w:eastAsia="HG丸ｺﾞｼｯｸM-PRO"/>
        </w:rPr>
      </w:pPr>
    </w:p>
    <w:p w:rsidR="009A10B5" w:rsidRPr="009A10B5" w:rsidRDefault="009A10B5" w:rsidP="009A10B5">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2020</w:t>
      </w:r>
      <w:r w:rsidRPr="009A10B5">
        <w:rPr>
          <w:rFonts w:ascii="HG丸ｺﾞｼｯｸM-PRO" w:eastAsia="HG丸ｺﾞｼｯｸM-PRO" w:hint="eastAsia"/>
        </w:rPr>
        <w:t>年4月より</w:t>
      </w:r>
      <w:r w:rsidR="00D135B0">
        <w:rPr>
          <w:rFonts w:ascii="HG丸ｺﾞｼｯｸM-PRO" w:eastAsia="HG丸ｺﾞｼｯｸM-PRO" w:hint="eastAsia"/>
        </w:rPr>
        <w:t>，</w:t>
      </w:r>
      <w:r w:rsidRPr="009A10B5">
        <w:rPr>
          <w:rFonts w:ascii="HG丸ｺﾞｼｯｸM-PRO" w:eastAsia="HG丸ｺﾞｼｯｸM-PRO" w:hint="eastAsia"/>
        </w:rPr>
        <w:t>「高等教育の修学支援新制度</w:t>
      </w:r>
      <w:r w:rsidR="00A83304">
        <w:rPr>
          <w:rFonts w:ascii="HG丸ｺﾞｼｯｸM-PRO" w:eastAsia="HG丸ｺﾞｼｯｸM-PRO" w:hint="eastAsia"/>
        </w:rPr>
        <w:t>」</w:t>
      </w:r>
      <w:r w:rsidRPr="009A10B5">
        <w:rPr>
          <w:rFonts w:ascii="HG丸ｺﾞｼｯｸM-PRO" w:eastAsia="HG丸ｺﾞｼｯｸM-PRO" w:hint="eastAsia"/>
        </w:rPr>
        <w:t>（以下「新制度」という。）が実施され，住民税非課税世帯及びそれに準ずる世帯の学部学生（留学生除く）を対象に，</w:t>
      </w:r>
      <w:r w:rsidR="004333AB">
        <w:rPr>
          <w:rFonts w:ascii="HG丸ｺﾞｼｯｸM-PRO" w:eastAsia="HG丸ｺﾞｼｯｸM-PRO" w:hint="eastAsia"/>
        </w:rPr>
        <w:t>「</w:t>
      </w:r>
      <w:r w:rsidRPr="009A10B5">
        <w:rPr>
          <w:rFonts w:ascii="HG丸ｺﾞｼｯｸM-PRO" w:eastAsia="HG丸ｺﾞｼｯｸM-PRO" w:hint="eastAsia"/>
        </w:rPr>
        <w:t>日本学生支援機構の</w:t>
      </w:r>
      <w:r w:rsidR="004B2506">
        <w:rPr>
          <w:rFonts w:ascii="HG丸ｺﾞｼｯｸM-PRO" w:eastAsia="HG丸ｺﾞｼｯｸM-PRO" w:hint="eastAsia"/>
        </w:rPr>
        <w:t>給付</w:t>
      </w:r>
      <w:r w:rsidRPr="009A10B5">
        <w:rPr>
          <w:rFonts w:ascii="HG丸ｺﾞｼｯｸM-PRO" w:eastAsia="HG丸ｺﾞｼｯｸM-PRO" w:hint="eastAsia"/>
        </w:rPr>
        <w:t>奨学金の支給</w:t>
      </w:r>
      <w:r w:rsidR="004333AB">
        <w:rPr>
          <w:rFonts w:ascii="HG丸ｺﾞｼｯｸM-PRO" w:eastAsia="HG丸ｺﾞｼｯｸM-PRO" w:hint="eastAsia"/>
        </w:rPr>
        <w:t>」</w:t>
      </w:r>
      <w:r w:rsidRPr="009A10B5">
        <w:rPr>
          <w:rFonts w:ascii="HG丸ｺﾞｼｯｸM-PRO" w:eastAsia="HG丸ｺﾞｼｯｸM-PRO" w:hint="eastAsia"/>
        </w:rPr>
        <w:t>や</w:t>
      </w:r>
      <w:r w:rsidR="004333AB">
        <w:rPr>
          <w:rFonts w:ascii="HG丸ｺﾞｼｯｸM-PRO" w:eastAsia="HG丸ｺﾞｼｯｸM-PRO" w:hint="eastAsia"/>
        </w:rPr>
        <w:t>「</w:t>
      </w:r>
      <w:r w:rsidRPr="009A10B5">
        <w:rPr>
          <w:rFonts w:ascii="HG丸ｺﾞｼｯｸM-PRO" w:eastAsia="HG丸ｺﾞｼｯｸM-PRO" w:hint="eastAsia"/>
        </w:rPr>
        <w:t>授業料等減免</w:t>
      </w:r>
      <w:r w:rsidR="004333AB">
        <w:rPr>
          <w:rFonts w:ascii="HG丸ｺﾞｼｯｸM-PRO" w:eastAsia="HG丸ｺﾞｼｯｸM-PRO" w:hint="eastAsia"/>
        </w:rPr>
        <w:t>」</w:t>
      </w:r>
      <w:r w:rsidRPr="009A10B5">
        <w:rPr>
          <w:rFonts w:ascii="HG丸ｺﾞｼｯｸM-PRO" w:eastAsia="HG丸ｺﾞｼｯｸM-PRO" w:hint="eastAsia"/>
        </w:rPr>
        <w:t>の２つの支援が行われます。</w:t>
      </w:r>
    </w:p>
    <w:p w:rsidR="004333AB" w:rsidRDefault="00C14575" w:rsidP="00EE248B">
      <w:pPr>
        <w:pStyle w:val="a5"/>
        <w:spacing w:line="300" w:lineRule="exact"/>
        <w:rPr>
          <w:rFonts w:ascii="HG丸ｺﾞｼｯｸM-PRO" w:eastAsia="HG丸ｺﾞｼｯｸM-PRO"/>
        </w:rPr>
      </w:pPr>
      <w:r>
        <w:rPr>
          <w:rFonts w:ascii="HG丸ｺﾞｼｯｸM-PRO" w:eastAsia="HG丸ｺﾞｼｯｸM-PRO" w:hint="eastAsia"/>
        </w:rPr>
        <w:t xml:space="preserve">　</w:t>
      </w:r>
      <w:r w:rsidR="009A10B5" w:rsidRPr="009A10B5">
        <w:rPr>
          <w:rFonts w:ascii="HG丸ｺﾞｼｯｸM-PRO" w:eastAsia="HG丸ｺﾞｼｯｸM-PRO" w:hint="eastAsia"/>
        </w:rPr>
        <w:t>原則，2020年</w:t>
      </w:r>
      <w:r w:rsidR="008C24E3">
        <w:rPr>
          <w:rFonts w:ascii="HG丸ｺﾞｼｯｸM-PRO" w:eastAsia="HG丸ｺﾞｼｯｸM-PRO" w:hint="eastAsia"/>
        </w:rPr>
        <w:t>度</w:t>
      </w:r>
      <w:r w:rsidR="009A10B5" w:rsidRPr="009A10B5">
        <w:rPr>
          <w:rFonts w:ascii="HG丸ｺﾞｼｯｸM-PRO" w:eastAsia="HG丸ｺﾞｼｯｸM-PRO" w:hint="eastAsia"/>
        </w:rPr>
        <w:t>4月以降</w:t>
      </w:r>
      <w:r w:rsidR="00877AFF">
        <w:rPr>
          <w:rFonts w:ascii="HG丸ｺﾞｼｯｸM-PRO" w:eastAsia="HG丸ｺﾞｼｯｸM-PRO" w:hint="eastAsia"/>
        </w:rPr>
        <w:t>の</w:t>
      </w:r>
      <w:r w:rsidR="009A10B5" w:rsidRPr="009A10B5">
        <w:rPr>
          <w:rFonts w:ascii="HG丸ｺﾞｼｯｸM-PRO" w:eastAsia="HG丸ｺﾞｼｯｸM-PRO" w:hint="eastAsia"/>
        </w:rPr>
        <w:t>学部学生の授業料減免は新制度に移行します</w:t>
      </w:r>
      <w:r w:rsidR="00EE248B">
        <w:rPr>
          <w:rFonts w:ascii="HG丸ｺﾞｼｯｸM-PRO" w:eastAsia="HG丸ｺﾞｼｯｸM-PRO" w:hint="eastAsia"/>
        </w:rPr>
        <w:t>が，本学では新制度による授業料減免と併せて，大学独自制度による授業料免除を行います。</w:t>
      </w:r>
    </w:p>
    <w:p w:rsidR="009A10B5" w:rsidRDefault="00BF1ED7" w:rsidP="004333AB">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2020年後期の授業料免除を</w:t>
      </w:r>
      <w:r w:rsidR="00577488">
        <w:rPr>
          <w:rFonts w:ascii="HG丸ｺﾞｼｯｸM-PRO" w:eastAsia="HG丸ｺﾞｼｯｸM-PRO" w:hint="eastAsia"/>
        </w:rPr>
        <w:t>申請する者は，期限内に正しく手続きを</w:t>
      </w:r>
      <w:r w:rsidR="004333AB">
        <w:rPr>
          <w:rFonts w:ascii="HG丸ｺﾞｼｯｸM-PRO" w:eastAsia="HG丸ｺﾞｼｯｸM-PRO" w:hint="eastAsia"/>
        </w:rPr>
        <w:t>して</w:t>
      </w:r>
      <w:r w:rsidR="005720FA">
        <w:rPr>
          <w:rFonts w:ascii="HG丸ｺﾞｼｯｸM-PRO" w:eastAsia="HG丸ｺﾞｼｯｸM-PRO" w:hint="eastAsia"/>
        </w:rPr>
        <w:t>ください</w:t>
      </w:r>
      <w:r w:rsidR="004333AB">
        <w:rPr>
          <w:rFonts w:ascii="HG丸ｺﾞｼｯｸM-PRO" w:eastAsia="HG丸ｺﾞｼｯｸM-PRO" w:hint="eastAsia"/>
        </w:rPr>
        <w:t>。</w:t>
      </w:r>
      <w:r w:rsidR="000008DE" w:rsidRPr="00F34E4E">
        <w:rPr>
          <w:rFonts w:ascii="HG丸ｺﾞｼｯｸM-PRO" w:eastAsia="HG丸ｺﾞｼｯｸM-PRO" w:hint="eastAsia"/>
          <w:sz w:val="22"/>
          <w:szCs w:val="22"/>
        </w:rPr>
        <w:t>（</w:t>
      </w:r>
      <w:r w:rsidR="00C14575" w:rsidRPr="00F34E4E">
        <w:rPr>
          <w:rFonts w:ascii="HG丸ｺﾞｼｯｸM-PRO" w:eastAsia="HG丸ｺﾞｼｯｸM-PRO" w:hint="eastAsia"/>
          <w:sz w:val="22"/>
          <w:szCs w:val="22"/>
        </w:rPr>
        <w:t>「</w:t>
      </w:r>
      <w:r w:rsidR="00EA368B" w:rsidRPr="00F34E4E">
        <w:rPr>
          <w:rFonts w:ascii="HG丸ｺﾞｼｯｸM-PRO" w:eastAsia="HG丸ｺﾞｼｯｸM-PRO" w:hint="eastAsia"/>
          <w:sz w:val="22"/>
          <w:szCs w:val="22"/>
          <w:u w:val="wave"/>
        </w:rPr>
        <w:t>2020年度以降の本学における授業料免除等について</w:t>
      </w:r>
      <w:r w:rsidR="00EA368B" w:rsidRPr="00F34E4E">
        <w:rPr>
          <w:rFonts w:ascii="HG丸ｺﾞｼｯｸM-PRO" w:eastAsia="HG丸ｺﾞｼｯｸM-PRO" w:hint="eastAsia"/>
          <w:sz w:val="22"/>
          <w:szCs w:val="22"/>
        </w:rPr>
        <w:t>」及び「</w:t>
      </w:r>
      <w:r w:rsidR="000008DE" w:rsidRPr="00F34E4E">
        <w:rPr>
          <w:rFonts w:ascii="HG丸ｺﾞｼｯｸM-PRO" w:eastAsia="HG丸ｺﾞｼｯｸM-PRO" w:hint="eastAsia"/>
          <w:sz w:val="22"/>
          <w:szCs w:val="22"/>
          <w:u w:val="wave"/>
        </w:rPr>
        <w:t>新制度・大学制度説明資料</w:t>
      </w:r>
      <w:r w:rsidR="00C14575" w:rsidRPr="00F34E4E">
        <w:rPr>
          <w:rFonts w:ascii="HG丸ｺﾞｼｯｸM-PRO" w:eastAsia="HG丸ｺﾞｼｯｸM-PRO" w:hint="eastAsia"/>
          <w:sz w:val="22"/>
          <w:szCs w:val="22"/>
        </w:rPr>
        <w:t>」</w:t>
      </w:r>
      <w:r w:rsidR="000008DE" w:rsidRPr="00F34E4E">
        <w:rPr>
          <w:rFonts w:ascii="HG丸ｺﾞｼｯｸM-PRO" w:eastAsia="HG丸ｺﾞｼｯｸM-PRO" w:hint="eastAsia"/>
          <w:sz w:val="22"/>
          <w:szCs w:val="22"/>
        </w:rPr>
        <w:t>参照）</w:t>
      </w:r>
    </w:p>
    <w:p w:rsidR="000D4001" w:rsidRPr="00B32E34" w:rsidRDefault="00914993" w:rsidP="00255E19">
      <w:pPr>
        <w:pStyle w:val="a5"/>
        <w:spacing w:line="300" w:lineRule="exact"/>
        <w:rPr>
          <w:rFonts w:ascii="Segoe UI" w:hAnsi="Segoe UI" w:cs="Segoe UI"/>
          <w:color w:val="212529"/>
          <w:sz w:val="19"/>
          <w:szCs w:val="19"/>
          <w:shd w:val="clear" w:color="auto" w:fill="FFFFFF"/>
        </w:rPr>
      </w:pPr>
      <w:hyperlink r:id="rId8" w:history="1">
        <w:r w:rsidR="00C843E8" w:rsidRPr="00B0355D">
          <w:rPr>
            <w:rStyle w:val="ae"/>
            <w:rFonts w:ascii="HG丸ｺﾞｼｯｸM-PRO" w:eastAsia="HG丸ｺﾞｼｯｸM-PRO"/>
          </w:rPr>
          <w:t>https://www.nitech.ac.jp/campus/support/koutoushien.html</w:t>
        </w:r>
      </w:hyperlink>
      <w:r w:rsidR="00C113EC" w:rsidRPr="000D4001">
        <w:rPr>
          <w:rFonts w:ascii="Segoe UI" w:hAnsi="Segoe UI" w:cs="Segoe UI"/>
          <w:color w:val="212529"/>
          <w:sz w:val="22"/>
          <w:szCs w:val="22"/>
          <w:shd w:val="clear" w:color="auto" w:fill="FFFFFF"/>
        </w:rPr>
        <w:t xml:space="preserve"> </w:t>
      </w:r>
    </w:p>
    <w:p w:rsidR="00255E19" w:rsidRPr="00B32E34" w:rsidRDefault="00914993" w:rsidP="00255E19">
      <w:pPr>
        <w:pStyle w:val="a5"/>
        <w:spacing w:line="300" w:lineRule="exact"/>
        <w:rPr>
          <w:rFonts w:ascii="HG丸ｺﾞｼｯｸM-PRO" w:eastAsia="HG丸ｺﾞｼｯｸM-PRO" w:hAnsi="HG丸ｺﾞｼｯｸM-PRO"/>
          <w:sz w:val="19"/>
          <w:szCs w:val="19"/>
        </w:rPr>
      </w:pPr>
      <w:hyperlink r:id="rId9" w:history="1">
        <w:r w:rsidR="00255E19" w:rsidRPr="00B32E34">
          <w:rPr>
            <w:rStyle w:val="ae"/>
            <w:rFonts w:ascii="HG丸ｺﾞｼｯｸM-PRO" w:eastAsia="HG丸ｺﾞｼｯｸM-PRO" w:hAnsi="HG丸ｺﾞｼｯｸM-PRO"/>
            <w:sz w:val="19"/>
            <w:szCs w:val="19"/>
          </w:rPr>
          <w:t>https://www.nitech.ac.jp/campus/support/bc142db7982fc7d283ea40fa666500eba093d5cc.pptx</w:t>
        </w:r>
      </w:hyperlink>
    </w:p>
    <w:p w:rsidR="00255E19" w:rsidRPr="00255E19" w:rsidRDefault="00255E19" w:rsidP="00255E19">
      <w:pPr>
        <w:pStyle w:val="a5"/>
        <w:spacing w:line="300" w:lineRule="exact"/>
        <w:rPr>
          <w:rFonts w:ascii="HG丸ｺﾞｼｯｸM-PRO" w:eastAsia="HG丸ｺﾞｼｯｸM-PRO" w:hAnsi="HG丸ｺﾞｼｯｸM-PRO"/>
          <w:sz w:val="21"/>
          <w:szCs w:val="21"/>
        </w:rPr>
      </w:pPr>
    </w:p>
    <w:p w:rsidR="00A23B60" w:rsidRPr="00E56865" w:rsidRDefault="00A23B60" w:rsidP="00457AAC">
      <w:pPr>
        <w:pStyle w:val="a5"/>
        <w:spacing w:line="360" w:lineRule="exact"/>
        <w:rPr>
          <w:rFonts w:ascii="HG丸ｺﾞｼｯｸM-PRO" w:eastAsia="HG丸ｺﾞｼｯｸM-PRO"/>
          <w:b/>
          <w:sz w:val="28"/>
          <w:szCs w:val="28"/>
        </w:rPr>
      </w:pPr>
      <w:r w:rsidRPr="00E56865">
        <w:rPr>
          <w:rFonts w:ascii="HG丸ｺﾞｼｯｸM-PRO" w:eastAsia="HG丸ｺﾞｼｯｸM-PRO" w:hint="eastAsia"/>
          <w:b/>
          <w:sz w:val="28"/>
          <w:szCs w:val="28"/>
        </w:rPr>
        <w:t>〇高等教育の修学支援新制度（授業料減免及び</w:t>
      </w:r>
      <w:r w:rsidR="004B2506">
        <w:rPr>
          <w:rFonts w:ascii="HG丸ｺﾞｼｯｸM-PRO" w:eastAsia="HG丸ｺﾞｼｯｸM-PRO" w:hint="eastAsia"/>
          <w:b/>
          <w:sz w:val="28"/>
          <w:szCs w:val="28"/>
        </w:rPr>
        <w:t>給付</w:t>
      </w:r>
      <w:r w:rsidRPr="00E56865">
        <w:rPr>
          <w:rFonts w:ascii="HG丸ｺﾞｼｯｸM-PRO" w:eastAsia="HG丸ｺﾞｼｯｸM-PRO" w:hint="eastAsia"/>
          <w:b/>
          <w:sz w:val="28"/>
          <w:szCs w:val="28"/>
        </w:rPr>
        <w:t>奨学金）</w:t>
      </w:r>
      <w:r w:rsidR="00E56865" w:rsidRPr="00E56865">
        <w:rPr>
          <w:rFonts w:ascii="HG丸ｺﾞｼｯｸM-PRO" w:eastAsia="HG丸ｺﾞｼｯｸM-PRO" w:hint="eastAsia"/>
          <w:b/>
          <w:sz w:val="28"/>
          <w:szCs w:val="28"/>
        </w:rPr>
        <w:t>在学採用（二次</w:t>
      </w:r>
      <w:r w:rsidR="007C57AF">
        <w:rPr>
          <w:rFonts w:ascii="HG丸ｺﾞｼｯｸM-PRO" w:eastAsia="HG丸ｺﾞｼｯｸM-PRO" w:hint="eastAsia"/>
          <w:b/>
          <w:sz w:val="28"/>
          <w:szCs w:val="28"/>
        </w:rPr>
        <w:t>採用</w:t>
      </w:r>
      <w:r w:rsidR="00E56865" w:rsidRPr="00E56865">
        <w:rPr>
          <w:rFonts w:ascii="HG丸ｺﾞｼｯｸM-PRO" w:eastAsia="HG丸ｺﾞｼｯｸM-PRO" w:hint="eastAsia"/>
          <w:b/>
          <w:sz w:val="28"/>
          <w:szCs w:val="28"/>
        </w:rPr>
        <w:t>）</w:t>
      </w:r>
    </w:p>
    <w:p w:rsidR="00F730A4" w:rsidRPr="00F730A4" w:rsidRDefault="00F730A4" w:rsidP="00F34AA9">
      <w:pPr>
        <w:pStyle w:val="a5"/>
        <w:spacing w:line="360" w:lineRule="exact"/>
        <w:rPr>
          <w:rFonts w:ascii="HG丸ｺﾞｼｯｸM-PRO" w:eastAsia="HG丸ｺﾞｼｯｸM-PRO"/>
        </w:rPr>
      </w:pPr>
      <w:r w:rsidRPr="00F730A4">
        <w:rPr>
          <w:rFonts w:ascii="HG丸ｺﾞｼｯｸM-PRO" w:eastAsia="HG丸ｺﾞｼｯｸM-PRO" w:hint="eastAsia"/>
        </w:rPr>
        <w:t>【対象者】</w:t>
      </w:r>
      <w:r w:rsidR="004333AB">
        <w:rPr>
          <w:rFonts w:ascii="HG丸ｺﾞｼｯｸM-PRO" w:eastAsia="HG丸ｺﾞｼｯｸM-PRO" w:hint="eastAsia"/>
        </w:rPr>
        <w:t xml:space="preserve">　</w:t>
      </w:r>
      <w:r w:rsidR="005720FA">
        <w:rPr>
          <w:rFonts w:ascii="HG丸ｺﾞｼｯｸM-PRO" w:eastAsia="HG丸ｺﾞｼｯｸM-PRO" w:hint="eastAsia"/>
        </w:rPr>
        <w:t>(注)</w:t>
      </w:r>
      <w:r w:rsidR="004333AB" w:rsidRPr="00F730A4">
        <w:rPr>
          <w:rFonts w:ascii="HG丸ｺﾞｼｯｸM-PRO" w:eastAsia="HG丸ｺﾞｼｯｸM-PRO" w:hint="eastAsia"/>
        </w:rPr>
        <w:t>大学院生及び留学生は対象外です。</w:t>
      </w:r>
    </w:p>
    <w:p w:rsidR="00F730A4" w:rsidRPr="00F976BE" w:rsidRDefault="00F730A4" w:rsidP="00F730A4">
      <w:pPr>
        <w:pStyle w:val="a5"/>
        <w:spacing w:line="300" w:lineRule="exact"/>
        <w:rPr>
          <w:rFonts w:ascii="HG丸ｺﾞｼｯｸM-PRO" w:eastAsia="HG丸ｺﾞｼｯｸM-PRO"/>
          <w:sz w:val="22"/>
          <w:szCs w:val="22"/>
        </w:rPr>
      </w:pPr>
      <w:r w:rsidRPr="00F730A4">
        <w:rPr>
          <w:rFonts w:ascii="HG丸ｺﾞｼｯｸM-PRO" w:eastAsia="HG丸ｺﾞｼｯｸM-PRO" w:hint="eastAsia"/>
        </w:rPr>
        <w:t>・住民税非課税世帯及びそれに準ずる世帯の学部学生</w:t>
      </w:r>
      <w:r w:rsidR="00F976BE" w:rsidRPr="00F976BE">
        <w:rPr>
          <w:rFonts w:ascii="HG丸ｺﾞｼｯｸM-PRO" w:eastAsia="HG丸ｺﾞｼｯｸM-PRO" w:hint="eastAsia"/>
          <w:sz w:val="22"/>
          <w:szCs w:val="22"/>
        </w:rPr>
        <w:t>(</w:t>
      </w:r>
      <w:r w:rsidRPr="00F976BE">
        <w:rPr>
          <w:rFonts w:ascii="HG丸ｺﾞｼｯｸM-PRO" w:eastAsia="HG丸ｺﾞｼｯｸM-PRO" w:hint="eastAsia"/>
          <w:sz w:val="22"/>
          <w:szCs w:val="22"/>
        </w:rPr>
        <w:t xml:space="preserve">標準修業年限を超えて在学する学生を除く）　</w:t>
      </w:r>
    </w:p>
    <w:p w:rsidR="00F730A4" w:rsidRPr="00F730A4" w:rsidRDefault="00F730A4" w:rsidP="00F730A4">
      <w:pPr>
        <w:pStyle w:val="a5"/>
        <w:spacing w:line="300" w:lineRule="exact"/>
        <w:rPr>
          <w:rFonts w:ascii="HG丸ｺﾞｼｯｸM-PRO" w:eastAsia="HG丸ｺﾞｼｯｸM-PRO"/>
        </w:rPr>
      </w:pPr>
    </w:p>
    <w:p w:rsidR="00F730A4" w:rsidRPr="004333AB" w:rsidRDefault="00F730A4" w:rsidP="00F730A4">
      <w:pPr>
        <w:pStyle w:val="a5"/>
        <w:spacing w:line="300" w:lineRule="exact"/>
        <w:rPr>
          <w:rFonts w:ascii="HG丸ｺﾞｼｯｸM-PRO" w:eastAsia="HG丸ｺﾞｼｯｸM-PRO"/>
          <w:sz w:val="23"/>
          <w:szCs w:val="23"/>
        </w:rPr>
      </w:pPr>
      <w:r w:rsidRPr="00F730A4">
        <w:rPr>
          <w:rFonts w:ascii="HG丸ｺﾞｼｯｸM-PRO" w:eastAsia="HG丸ｺﾞｼｯｸM-PRO" w:hint="eastAsia"/>
        </w:rPr>
        <w:t>【支援内容】</w:t>
      </w:r>
      <w:r w:rsidR="004333AB" w:rsidRPr="004333AB">
        <w:rPr>
          <w:rFonts w:ascii="HG丸ｺﾞｼｯｸM-PRO" w:eastAsia="HG丸ｺﾞｼｯｸM-PRO" w:hint="eastAsia"/>
          <w:sz w:val="23"/>
          <w:szCs w:val="23"/>
        </w:rPr>
        <w:t>（注）</w:t>
      </w:r>
      <w:r w:rsidRPr="004333AB">
        <w:rPr>
          <w:rFonts w:ascii="HG丸ｺﾞｼｯｸM-PRO" w:eastAsia="HG丸ｺﾞｼｯｸM-PRO" w:hint="eastAsia"/>
          <w:sz w:val="23"/>
          <w:szCs w:val="23"/>
        </w:rPr>
        <w:t>「</w:t>
      </w:r>
      <w:r w:rsidR="004B2506">
        <w:rPr>
          <w:rFonts w:ascii="HG丸ｺﾞｼｯｸM-PRO" w:eastAsia="HG丸ｺﾞｼｯｸM-PRO" w:hint="eastAsia"/>
          <w:sz w:val="23"/>
          <w:szCs w:val="23"/>
        </w:rPr>
        <w:t>給付</w:t>
      </w:r>
      <w:r w:rsidRPr="004333AB">
        <w:rPr>
          <w:rFonts w:ascii="HG丸ｺﾞｼｯｸM-PRO" w:eastAsia="HG丸ｺﾞｼｯｸM-PRO" w:hint="eastAsia"/>
          <w:sz w:val="23"/>
          <w:szCs w:val="23"/>
        </w:rPr>
        <w:t>奨学金」と「授業料減免」を支援するため，両方に申し込みが必要です。</w:t>
      </w:r>
    </w:p>
    <w:p w:rsidR="00F730A4" w:rsidRPr="00F730A4" w:rsidRDefault="00F730A4" w:rsidP="00F730A4">
      <w:pPr>
        <w:pStyle w:val="a5"/>
        <w:spacing w:line="300" w:lineRule="exact"/>
        <w:rPr>
          <w:rFonts w:ascii="HG丸ｺﾞｼｯｸM-PRO" w:eastAsia="HG丸ｺﾞｼｯｸM-PRO"/>
        </w:rPr>
      </w:pPr>
      <w:r w:rsidRPr="00F730A4">
        <w:rPr>
          <w:rFonts w:ascii="HG丸ｺﾞｼｯｸM-PRO" w:eastAsia="HG丸ｺﾞｼｯｸM-PRO" w:hint="eastAsia"/>
        </w:rPr>
        <w:t>・支援対象要件（全国同一基準）を満たす場合，認定される「支援区分」により</w:t>
      </w:r>
      <w:r w:rsidR="005720FA">
        <w:rPr>
          <w:rFonts w:ascii="HG丸ｺﾞｼｯｸM-PRO" w:eastAsia="HG丸ｺﾞｼｯｸM-PRO" w:hint="eastAsia"/>
        </w:rPr>
        <w:t>「</w:t>
      </w:r>
      <w:r w:rsidRPr="00F730A4">
        <w:rPr>
          <w:rFonts w:ascii="HG丸ｺﾞｼｯｸM-PRO" w:eastAsia="HG丸ｺﾞｼｯｸM-PRO" w:hint="eastAsia"/>
        </w:rPr>
        <w:t>日本学生支援機構の奨学金の給付</w:t>
      </w:r>
      <w:r w:rsidR="005720FA">
        <w:rPr>
          <w:rFonts w:ascii="HG丸ｺﾞｼｯｸM-PRO" w:eastAsia="HG丸ｺﾞｼｯｸM-PRO" w:hint="eastAsia"/>
        </w:rPr>
        <w:t>」</w:t>
      </w:r>
      <w:r w:rsidRPr="00F730A4">
        <w:rPr>
          <w:rFonts w:ascii="HG丸ｺﾞｼｯｸM-PRO" w:eastAsia="HG丸ｺﾞｼｯｸM-PRO" w:hint="eastAsia"/>
        </w:rPr>
        <w:t>及び</w:t>
      </w:r>
      <w:r w:rsidR="005720FA">
        <w:rPr>
          <w:rFonts w:ascii="HG丸ｺﾞｼｯｸM-PRO" w:eastAsia="HG丸ｺﾞｼｯｸM-PRO" w:hint="eastAsia"/>
        </w:rPr>
        <w:t>「</w:t>
      </w:r>
      <w:r w:rsidRPr="00F730A4">
        <w:rPr>
          <w:rFonts w:ascii="HG丸ｺﾞｼｯｸM-PRO" w:eastAsia="HG丸ｺﾞｼｯｸM-PRO" w:hint="eastAsia"/>
        </w:rPr>
        <w:t>授業料を減免</w:t>
      </w:r>
      <w:r w:rsidR="005720FA">
        <w:rPr>
          <w:rFonts w:ascii="HG丸ｺﾞｼｯｸM-PRO" w:eastAsia="HG丸ｺﾞｼｯｸM-PRO" w:hint="eastAsia"/>
        </w:rPr>
        <w:t>」</w:t>
      </w:r>
      <w:r w:rsidRPr="00F730A4">
        <w:rPr>
          <w:rFonts w:ascii="HG丸ｺﾞｼｯｸM-PRO" w:eastAsia="HG丸ｺﾞｼｯｸM-PRO" w:hint="eastAsia"/>
        </w:rPr>
        <w:t>（全額支援，２／３支援，１／３支援）</w:t>
      </w:r>
      <w:r w:rsidR="002D7BD9">
        <w:rPr>
          <w:rFonts w:ascii="HG丸ｺﾞｼｯｸM-PRO" w:eastAsia="HG丸ｺﾞｼｯｸM-PRO" w:hint="eastAsia"/>
        </w:rPr>
        <w:t>します</w:t>
      </w:r>
      <w:r w:rsidRPr="00F730A4">
        <w:rPr>
          <w:rFonts w:ascii="HG丸ｺﾞｼｯｸM-PRO" w:eastAsia="HG丸ｺﾞｼｯｸM-PRO" w:hint="eastAsia"/>
        </w:rPr>
        <w:t>。</w:t>
      </w:r>
    </w:p>
    <w:p w:rsidR="00F730A4" w:rsidRPr="00F730A4" w:rsidRDefault="00F730A4" w:rsidP="00F730A4">
      <w:pPr>
        <w:pStyle w:val="a5"/>
        <w:spacing w:line="300" w:lineRule="exact"/>
        <w:ind w:firstLineChars="100" w:firstLine="240"/>
        <w:rPr>
          <w:rFonts w:ascii="HG丸ｺﾞｼｯｸM-PRO" w:eastAsia="HG丸ｺﾞｼｯｸM-PRO"/>
        </w:rPr>
      </w:pPr>
    </w:p>
    <w:p w:rsidR="00F730A4" w:rsidRPr="00F730A4" w:rsidRDefault="00F730A4" w:rsidP="00F730A4">
      <w:pPr>
        <w:pStyle w:val="a5"/>
        <w:spacing w:line="300" w:lineRule="exact"/>
        <w:rPr>
          <w:rFonts w:ascii="HG丸ｺﾞｼｯｸM-PRO" w:eastAsia="HG丸ｺﾞｼｯｸM-PRO"/>
        </w:rPr>
      </w:pPr>
      <w:r w:rsidRPr="00F730A4">
        <w:rPr>
          <w:rFonts w:ascii="HG丸ｺﾞｼｯｸM-PRO" w:eastAsia="HG丸ｺﾞｼｯｸM-PRO" w:hint="eastAsia"/>
        </w:rPr>
        <w:t>【申請要件】</w:t>
      </w:r>
      <w:r w:rsidR="004333AB">
        <w:rPr>
          <w:rFonts w:ascii="HG丸ｺﾞｼｯｸM-PRO" w:eastAsia="HG丸ｺﾞｼｯｸM-PRO" w:hint="eastAsia"/>
        </w:rPr>
        <w:t>（注）</w:t>
      </w:r>
      <w:r w:rsidRPr="00F730A4">
        <w:rPr>
          <w:rFonts w:ascii="HG丸ｺﾞｼｯｸM-PRO" w:eastAsia="HG丸ｺﾞｼｯｸM-PRO" w:hint="eastAsia"/>
        </w:rPr>
        <w:t>詳細は以下に記載の文部科学省・日本学生支援機構のページを参照のこと。</w:t>
      </w: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１</w:t>
      </w:r>
      <w:r w:rsidR="004333AB">
        <w:rPr>
          <w:rFonts w:ascii="HG丸ｺﾞｼｯｸM-PRO" w:eastAsia="HG丸ｺﾞｼｯｸM-PRO" w:hint="eastAsia"/>
        </w:rPr>
        <w:t xml:space="preserve">　</w:t>
      </w:r>
      <w:r w:rsidRPr="00F730A4">
        <w:rPr>
          <w:rFonts w:ascii="HG丸ｺﾞｼｯｸM-PRO" w:eastAsia="HG丸ｺﾞｼｯｸM-PRO" w:hint="eastAsia"/>
        </w:rPr>
        <w:t>国籍・在留資格に関する要件</w:t>
      </w:r>
    </w:p>
    <w:p w:rsid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日本国籍を有する者，法定特別永住者,在留資格が「永住者」・「日本人の配偶者等」又は</w:t>
      </w:r>
    </w:p>
    <w:p w:rsid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「永住者の配偶者等」である者，在留資格が「定住者」であって，日本に永住する意思があ</w:t>
      </w:r>
    </w:p>
    <w:p w:rsidR="00F730A4" w:rsidRP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る者</w:t>
      </w:r>
    </w:p>
    <w:p w:rsidR="00F730A4" w:rsidRPr="00F730A4" w:rsidRDefault="00F730A4" w:rsidP="00F730A4">
      <w:pPr>
        <w:pStyle w:val="a5"/>
        <w:spacing w:line="300" w:lineRule="exact"/>
        <w:ind w:firstLineChars="100" w:firstLine="240"/>
        <w:rPr>
          <w:rFonts w:ascii="HG丸ｺﾞｼｯｸM-PRO" w:eastAsia="HG丸ｺﾞｼｯｸM-PRO"/>
        </w:rPr>
      </w:pP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２</w:t>
      </w:r>
      <w:r w:rsidR="004333AB">
        <w:rPr>
          <w:rFonts w:ascii="HG丸ｺﾞｼｯｸM-PRO" w:eastAsia="HG丸ｺﾞｼｯｸM-PRO" w:hint="eastAsia"/>
        </w:rPr>
        <w:t xml:space="preserve">　</w:t>
      </w:r>
      <w:r w:rsidRPr="00F730A4">
        <w:rPr>
          <w:rFonts w:ascii="HG丸ｺﾞｼｯｸM-PRO" w:eastAsia="HG丸ｺﾞｼｯｸM-PRO" w:hint="eastAsia"/>
        </w:rPr>
        <w:t>家計の経済状況に関する要件（住民税非課税世帯及びそれに準ずる世帯）</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本人及び生計維持者が，次のいずれにも該当すること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・所得：学生及びその生計維持者（原則父母）の合計額が基準額に該当すること</w:t>
      </w:r>
    </w:p>
    <w:p w:rsid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・資産：学生及びその生計維持者（原則父母）の保有する資産の合計額が基準額に該当する</w:t>
      </w:r>
    </w:p>
    <w:p w:rsidR="00F730A4" w:rsidRP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３</w:t>
      </w:r>
      <w:r w:rsidR="004333AB">
        <w:rPr>
          <w:rFonts w:ascii="HG丸ｺﾞｼｯｸM-PRO" w:eastAsia="HG丸ｺﾞｼｯｸM-PRO" w:hint="eastAsia"/>
        </w:rPr>
        <w:t xml:space="preserve">　</w:t>
      </w:r>
      <w:r w:rsidRPr="00F730A4">
        <w:rPr>
          <w:rFonts w:ascii="HG丸ｺﾞｼｯｸM-PRO" w:eastAsia="HG丸ｺﾞｼｯｸM-PRO" w:hint="eastAsia"/>
        </w:rPr>
        <w:t>学業等に関する要件</w:t>
      </w:r>
    </w:p>
    <w:p w:rsidR="008C24E3" w:rsidRPr="00BE0913" w:rsidRDefault="00F730A4" w:rsidP="008C24E3">
      <w:pPr>
        <w:spacing w:line="300" w:lineRule="exact"/>
        <w:ind w:firstLineChars="100" w:firstLine="210"/>
        <w:rPr>
          <w:rFonts w:ascii="HG丸ｺﾞｼｯｸM-PRO" w:eastAsia="HG丸ｺﾞｼｯｸM-PRO"/>
          <w:sz w:val="24"/>
        </w:rPr>
      </w:pPr>
      <w:r w:rsidRPr="00F730A4">
        <w:rPr>
          <w:rFonts w:ascii="HG丸ｺﾞｼｯｸM-PRO" w:eastAsia="HG丸ｺﾞｼｯｸM-PRO" w:hint="eastAsia"/>
        </w:rPr>
        <w:t xml:space="preserve">　</w:t>
      </w:r>
      <w:r w:rsidR="008C24E3" w:rsidRPr="00494201">
        <w:rPr>
          <w:rFonts w:ascii="HG丸ｺﾞｼｯｸM-PRO" w:eastAsia="HG丸ｺﾞｼｯｸM-PRO" w:hint="eastAsia"/>
          <w:sz w:val="24"/>
        </w:rPr>
        <w:t xml:space="preserve">　</w:t>
      </w:r>
      <w:r w:rsidR="008C24E3" w:rsidRPr="00BE0913">
        <w:rPr>
          <w:rFonts w:ascii="HG丸ｺﾞｼｯｸM-PRO" w:eastAsia="HG丸ｺﾞｼｯｸM-PRO" w:hint="eastAsia"/>
          <w:sz w:val="24"/>
        </w:rPr>
        <w:t>次の1～3のいずれかに該当すること。</w:t>
      </w:r>
    </w:p>
    <w:p w:rsidR="008C24E3" w:rsidRDefault="008C24E3" w:rsidP="008C24E3">
      <w:pPr>
        <w:spacing w:line="300" w:lineRule="exact"/>
        <w:ind w:firstLineChars="100" w:firstLine="240"/>
        <w:rPr>
          <w:rFonts w:ascii="HG丸ｺﾞｼｯｸM-PRO" w:eastAsia="HG丸ｺﾞｼｯｸM-PRO"/>
          <w:sz w:val="24"/>
        </w:rPr>
      </w:pPr>
      <w:r>
        <w:rPr>
          <w:rFonts w:ascii="HG丸ｺﾞｼｯｸM-PRO" w:eastAsia="HG丸ｺﾞｼｯｸM-PRO" w:hint="eastAsia"/>
          <w:sz w:val="24"/>
        </w:rPr>
        <w:t>（</w:t>
      </w:r>
      <w:r w:rsidRPr="00BE0913">
        <w:rPr>
          <w:rFonts w:ascii="HG丸ｺﾞｼｯｸM-PRO" w:eastAsia="HG丸ｺﾞｼｯｸM-PRO" w:hint="eastAsia"/>
          <w:sz w:val="24"/>
        </w:rPr>
        <w:t>1</w:t>
      </w:r>
      <w:r>
        <w:rPr>
          <w:rFonts w:ascii="HG丸ｺﾞｼｯｸM-PRO" w:eastAsia="HG丸ｺﾞｼｯｸM-PRO" w:hint="eastAsia"/>
          <w:sz w:val="24"/>
        </w:rPr>
        <w:t>）</w:t>
      </w:r>
      <w:r w:rsidRPr="00BE0913">
        <w:rPr>
          <w:rFonts w:ascii="HG丸ｺﾞｼｯｸM-PRO" w:eastAsia="HG丸ｺﾞｼｯｸM-PRO" w:hint="eastAsia"/>
          <w:sz w:val="24"/>
        </w:rPr>
        <w:t>高等学校等における評定平均値が3.5以上であること、又は、入学者選抜試験の成績が</w:t>
      </w:r>
    </w:p>
    <w:p w:rsidR="008C24E3" w:rsidRPr="00BE0913" w:rsidRDefault="008C24E3" w:rsidP="008C24E3">
      <w:pPr>
        <w:spacing w:line="300" w:lineRule="exact"/>
        <w:ind w:firstLineChars="300" w:firstLine="720"/>
        <w:rPr>
          <w:rFonts w:ascii="HG丸ｺﾞｼｯｸM-PRO" w:eastAsia="HG丸ｺﾞｼｯｸM-PRO"/>
          <w:sz w:val="24"/>
        </w:rPr>
      </w:pPr>
      <w:r w:rsidRPr="00BE0913">
        <w:rPr>
          <w:rFonts w:ascii="HG丸ｺﾞｼｯｸM-PRO" w:eastAsia="HG丸ｺﾞｼｯｸM-PRO" w:hint="eastAsia"/>
          <w:sz w:val="24"/>
        </w:rPr>
        <w:t>入学者の上位2分の1の範囲に属すること</w:t>
      </w:r>
    </w:p>
    <w:p w:rsidR="008C24E3" w:rsidRPr="00BE0913" w:rsidRDefault="008C24E3" w:rsidP="008C24E3">
      <w:pPr>
        <w:spacing w:line="300" w:lineRule="exact"/>
        <w:ind w:firstLineChars="100" w:firstLine="240"/>
        <w:rPr>
          <w:rFonts w:ascii="HG丸ｺﾞｼｯｸM-PRO" w:eastAsia="HG丸ｺﾞｼｯｸM-PRO"/>
          <w:sz w:val="24"/>
        </w:rPr>
      </w:pPr>
      <w:r>
        <w:rPr>
          <w:rFonts w:ascii="HG丸ｺﾞｼｯｸM-PRO" w:eastAsia="HG丸ｺﾞｼｯｸM-PRO" w:hint="eastAsia"/>
          <w:sz w:val="24"/>
        </w:rPr>
        <w:t>（</w:t>
      </w:r>
      <w:r w:rsidRPr="00BE0913">
        <w:rPr>
          <w:rFonts w:ascii="HG丸ｺﾞｼｯｸM-PRO" w:eastAsia="HG丸ｺﾞｼｯｸM-PRO" w:hint="eastAsia"/>
          <w:sz w:val="24"/>
        </w:rPr>
        <w:t>2</w:t>
      </w:r>
      <w:r>
        <w:rPr>
          <w:rFonts w:ascii="HG丸ｺﾞｼｯｸM-PRO" w:eastAsia="HG丸ｺﾞｼｯｸM-PRO" w:hint="eastAsia"/>
          <w:sz w:val="24"/>
        </w:rPr>
        <w:t>）</w:t>
      </w:r>
      <w:r w:rsidRPr="00BE0913">
        <w:rPr>
          <w:rFonts w:ascii="HG丸ｺﾞｼｯｸM-PRO" w:eastAsia="HG丸ｺﾞｼｯｸM-PRO" w:hint="eastAsia"/>
          <w:sz w:val="24"/>
        </w:rPr>
        <w:t>高等学校卒業程度認定試験の合格者であること</w:t>
      </w:r>
    </w:p>
    <w:p w:rsidR="008C24E3" w:rsidRDefault="008C24E3" w:rsidP="008C24E3">
      <w:pPr>
        <w:spacing w:line="300" w:lineRule="exact"/>
        <w:ind w:firstLineChars="100" w:firstLine="240"/>
        <w:rPr>
          <w:rFonts w:ascii="HG丸ｺﾞｼｯｸM-PRO" w:eastAsia="HG丸ｺﾞｼｯｸM-PRO"/>
          <w:sz w:val="24"/>
        </w:rPr>
      </w:pPr>
      <w:r>
        <w:rPr>
          <w:rFonts w:ascii="HG丸ｺﾞｼｯｸM-PRO" w:eastAsia="HG丸ｺﾞｼｯｸM-PRO" w:hint="eastAsia"/>
          <w:sz w:val="24"/>
        </w:rPr>
        <w:t>（</w:t>
      </w:r>
      <w:r w:rsidRPr="00BE0913">
        <w:rPr>
          <w:rFonts w:ascii="HG丸ｺﾞｼｯｸM-PRO" w:eastAsia="HG丸ｺﾞｼｯｸM-PRO" w:hint="eastAsia"/>
          <w:sz w:val="24"/>
        </w:rPr>
        <w:t>3</w:t>
      </w:r>
      <w:r>
        <w:rPr>
          <w:rFonts w:ascii="HG丸ｺﾞｼｯｸM-PRO" w:eastAsia="HG丸ｺﾞｼｯｸM-PRO" w:hint="eastAsia"/>
          <w:sz w:val="24"/>
        </w:rPr>
        <w:t>）</w:t>
      </w:r>
      <w:r w:rsidRPr="00BE0913">
        <w:rPr>
          <w:rFonts w:ascii="HG丸ｺﾞｼｯｸM-PRO" w:eastAsia="HG丸ｺﾞｼｯｸM-PRO" w:hint="eastAsia"/>
          <w:sz w:val="24"/>
        </w:rPr>
        <w:t>将来、社会で自立し、活躍する目標を持って学修する意欲を有していることが、学修計</w:t>
      </w:r>
    </w:p>
    <w:p w:rsidR="008C24E3" w:rsidRPr="00494201" w:rsidRDefault="008C24E3" w:rsidP="008C24E3">
      <w:pPr>
        <w:spacing w:line="300" w:lineRule="exact"/>
        <w:ind w:firstLineChars="300" w:firstLine="720"/>
        <w:rPr>
          <w:rFonts w:ascii="HG丸ｺﾞｼｯｸM-PRO" w:eastAsia="HG丸ｺﾞｼｯｸM-PRO"/>
          <w:sz w:val="24"/>
        </w:rPr>
      </w:pPr>
      <w:r w:rsidRPr="00BE0913">
        <w:rPr>
          <w:rFonts w:ascii="HG丸ｺﾞｼｯｸM-PRO" w:eastAsia="HG丸ｺﾞｼｯｸM-PRO" w:hint="eastAsia"/>
          <w:sz w:val="24"/>
        </w:rPr>
        <w:t>画書等により確認できること</w:t>
      </w:r>
    </w:p>
    <w:p w:rsidR="00515553" w:rsidRDefault="00F34AA9" w:rsidP="00CE4946">
      <w:pPr>
        <w:pStyle w:val="a5"/>
        <w:spacing w:line="300" w:lineRule="exact"/>
        <w:ind w:firstLineChars="50" w:firstLine="120"/>
        <w:rPr>
          <w:rFonts w:ascii="HG丸ｺﾞｼｯｸM-PRO" w:eastAsia="HG丸ｺﾞｼｯｸM-PRO"/>
        </w:rPr>
      </w:pPr>
      <w:r>
        <w:rPr>
          <w:rFonts w:ascii="HG丸ｺﾞｼｯｸM-PRO" w:eastAsia="HG丸ｺﾞｼｯｸM-PRO" w:hint="eastAsia"/>
        </w:rPr>
        <w:t>４</w:t>
      </w:r>
      <w:r w:rsidR="00CE4946">
        <w:rPr>
          <w:rFonts w:ascii="HG丸ｺﾞｼｯｸM-PRO" w:eastAsia="HG丸ｺﾞｼｯｸM-PRO" w:hint="eastAsia"/>
        </w:rPr>
        <w:t xml:space="preserve">　</w:t>
      </w:r>
      <w:r w:rsidRPr="00F34AA9">
        <w:rPr>
          <w:rFonts w:ascii="HG丸ｺﾞｼｯｸM-PRO" w:eastAsia="HG丸ｺﾞｼｯｸM-PRO" w:hint="eastAsia"/>
        </w:rPr>
        <w:t>大学への入学時期等に関する要件</w:t>
      </w:r>
    </w:p>
    <w:p w:rsidR="005F0207" w:rsidRDefault="00F34AA9" w:rsidP="00F34AA9">
      <w:pPr>
        <w:pStyle w:val="a5"/>
        <w:spacing w:line="300" w:lineRule="exact"/>
        <w:rPr>
          <w:rFonts w:ascii="HG丸ｺﾞｼｯｸM-PRO" w:eastAsia="HG丸ｺﾞｼｯｸM-PRO"/>
        </w:rPr>
      </w:pPr>
      <w:r w:rsidRPr="00F34AA9">
        <w:rPr>
          <w:rFonts w:ascii="HG丸ｺﾞｼｯｸM-PRO" w:eastAsia="HG丸ｺﾞｼｯｸM-PRO" w:hint="eastAsia"/>
        </w:rPr>
        <w:t xml:space="preserve">　</w:t>
      </w:r>
      <w:r w:rsidR="00515553">
        <w:rPr>
          <w:rFonts w:ascii="HG丸ｺﾞｼｯｸM-PRO" w:eastAsia="HG丸ｺﾞｼｯｸM-PRO" w:hint="eastAsia"/>
        </w:rPr>
        <w:t xml:space="preserve">　高校を卒業した翌年度末から2年以内に</w:t>
      </w:r>
      <w:r w:rsidR="000008DE">
        <w:rPr>
          <w:rFonts w:ascii="HG丸ｺﾞｼｯｸM-PRO" w:eastAsia="HG丸ｺﾞｼｯｸM-PRO" w:hint="eastAsia"/>
        </w:rPr>
        <w:t>本学に入学（編入</w:t>
      </w:r>
      <w:r w:rsidR="005F0207">
        <w:rPr>
          <w:rFonts w:ascii="HG丸ｺﾞｼｯｸM-PRO" w:eastAsia="HG丸ｺﾞｼｯｸM-PRO" w:hint="eastAsia"/>
        </w:rPr>
        <w:t>学</w:t>
      </w:r>
      <w:r w:rsidR="000008DE">
        <w:rPr>
          <w:rFonts w:ascii="HG丸ｺﾞｼｯｸM-PRO" w:eastAsia="HG丸ｺﾞｼｯｸM-PRO" w:hint="eastAsia"/>
        </w:rPr>
        <w:t>の場合は編入学する前に在学</w:t>
      </w:r>
    </w:p>
    <w:p w:rsidR="000008DE" w:rsidRDefault="005F0207" w:rsidP="005F0207">
      <w:pPr>
        <w:pStyle w:val="a5"/>
        <w:spacing w:line="300" w:lineRule="exact"/>
        <w:rPr>
          <w:rFonts w:ascii="HG丸ｺﾞｼｯｸM-PRO" w:eastAsia="HG丸ｺﾞｼｯｸM-PRO"/>
        </w:rPr>
      </w:pPr>
      <w:r>
        <w:rPr>
          <w:rFonts w:ascii="HG丸ｺﾞｼｯｸM-PRO" w:eastAsia="HG丸ｺﾞｼｯｸM-PRO" w:hint="eastAsia"/>
        </w:rPr>
        <w:t xml:space="preserve">　</w:t>
      </w:r>
      <w:r w:rsidR="000008DE">
        <w:rPr>
          <w:rFonts w:ascii="HG丸ｺﾞｼｯｸM-PRO" w:eastAsia="HG丸ｺﾞｼｯｸM-PRO" w:hint="eastAsia"/>
        </w:rPr>
        <w:t>していた学校を卒業・修了してから1年以内に</w:t>
      </w:r>
      <w:r w:rsidR="00D135B0">
        <w:rPr>
          <w:rFonts w:ascii="HG丸ｺﾞｼｯｸM-PRO" w:eastAsia="HG丸ｺﾞｼｯｸM-PRO" w:hint="eastAsia"/>
        </w:rPr>
        <w:t>，</w:t>
      </w:r>
      <w:r w:rsidR="000008DE">
        <w:rPr>
          <w:rFonts w:ascii="HG丸ｺﾞｼｯｸM-PRO" w:eastAsia="HG丸ｺﾞｼｯｸM-PRO" w:hint="eastAsia"/>
        </w:rPr>
        <w:t>本学に編入学）</w:t>
      </w:r>
      <w:r>
        <w:rPr>
          <w:rFonts w:ascii="HG丸ｺﾞｼｯｸM-PRO" w:eastAsia="HG丸ｺﾞｼｯｸM-PRO" w:hint="eastAsia"/>
        </w:rPr>
        <w:t>等</w:t>
      </w:r>
      <w:r w:rsidR="002D7BD9">
        <w:rPr>
          <w:rFonts w:ascii="HG丸ｺﾞｼｯｸM-PRO" w:eastAsia="HG丸ｺﾞｼｯｸM-PRO" w:hint="eastAsia"/>
        </w:rPr>
        <w:t>（</w:t>
      </w:r>
      <w:r>
        <w:rPr>
          <w:rFonts w:ascii="HG丸ｺﾞｼｯｸM-PRO" w:eastAsia="HG丸ｺﾞｼｯｸM-PRO" w:hint="eastAsia"/>
        </w:rPr>
        <w:t>詳細要確認</w:t>
      </w:r>
      <w:r w:rsidR="002D7BD9">
        <w:rPr>
          <w:rFonts w:ascii="HG丸ｺﾞｼｯｸM-PRO" w:eastAsia="HG丸ｺﾞｼｯｸM-PRO" w:hint="eastAsia"/>
        </w:rPr>
        <w:t>）</w:t>
      </w:r>
      <w:r>
        <w:rPr>
          <w:rFonts w:ascii="HG丸ｺﾞｼｯｸM-PRO" w:eastAsia="HG丸ｺﾞｼｯｸM-PRO" w:hint="eastAsia"/>
        </w:rPr>
        <w:t>。</w:t>
      </w:r>
    </w:p>
    <w:tbl>
      <w:tblPr>
        <w:tblpPr w:leftFromText="142" w:rightFromText="142" w:vertAnchor="text" w:horzAnchor="margin" w:tblpY="12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CC"/>
        <w:tblCellMar>
          <w:left w:w="99" w:type="dxa"/>
          <w:right w:w="99" w:type="dxa"/>
        </w:tblCellMar>
        <w:tblLook w:val="0000" w:firstRow="0" w:lastRow="0" w:firstColumn="0" w:lastColumn="0" w:noHBand="0" w:noVBand="0"/>
      </w:tblPr>
      <w:tblGrid>
        <w:gridCol w:w="10200"/>
      </w:tblGrid>
      <w:tr w:rsidR="00896192" w:rsidTr="00B32E34">
        <w:trPr>
          <w:trHeight w:val="5088"/>
        </w:trPr>
        <w:tc>
          <w:tcPr>
            <w:tcW w:w="10200" w:type="dxa"/>
            <w:shd w:val="clear" w:color="auto" w:fill="FFFFCC"/>
          </w:tcPr>
          <w:p w:rsidR="00896192" w:rsidRPr="00482E26" w:rsidRDefault="00896192" w:rsidP="00B32E34">
            <w:pPr>
              <w:spacing w:line="280" w:lineRule="exact"/>
              <w:rPr>
                <w:rFonts w:ascii="HG丸ｺﾞｼｯｸM-PRO" w:eastAsia="HG丸ｺﾞｼｯｸM-PRO"/>
                <w:b/>
                <w:sz w:val="24"/>
              </w:rPr>
            </w:pPr>
            <w:r w:rsidRPr="00482E26">
              <w:rPr>
                <w:rFonts w:ascii="HG丸ｺﾞｼｯｸM-PRO" w:eastAsia="HG丸ｺﾞｼｯｸM-PRO" w:hint="eastAsia"/>
                <w:b/>
                <w:sz w:val="24"/>
              </w:rPr>
              <w:lastRenderedPageBreak/>
              <w:t>【申請書類配布】</w:t>
            </w:r>
          </w:p>
          <w:p w:rsidR="00896192" w:rsidRPr="00482E26" w:rsidRDefault="00896192" w:rsidP="00B32E34">
            <w:pPr>
              <w:spacing w:line="280" w:lineRule="exact"/>
              <w:ind w:left="11" w:firstLineChars="200" w:firstLine="480"/>
              <w:rPr>
                <w:rFonts w:ascii="HG丸ｺﾞｼｯｸM-PRO" w:eastAsia="HG丸ｺﾞｼｯｸM-PRO"/>
                <w:sz w:val="24"/>
              </w:rPr>
            </w:pPr>
            <w:r w:rsidRPr="00482E26">
              <w:rPr>
                <w:rFonts w:ascii="HG丸ｺﾞｼｯｸM-PRO" w:eastAsia="HG丸ｺﾞｼｯｸM-PRO" w:hint="eastAsia"/>
                <w:sz w:val="24"/>
              </w:rPr>
              <w:t>1～</w:t>
            </w:r>
            <w:r>
              <w:rPr>
                <w:rFonts w:ascii="HG丸ｺﾞｼｯｸM-PRO" w:eastAsia="HG丸ｺﾞｼｯｸM-PRO" w:hint="eastAsia"/>
                <w:sz w:val="24"/>
              </w:rPr>
              <w:t>２</w:t>
            </w:r>
            <w:r w:rsidRPr="00482E26">
              <w:rPr>
                <w:rFonts w:ascii="HG丸ｺﾞｼｯｸM-PRO" w:eastAsia="HG丸ｺﾞｼｯｸM-PRO" w:hint="eastAsia"/>
                <w:sz w:val="24"/>
              </w:rPr>
              <w:t>のいずれかの方法により受領すること。</w:t>
            </w:r>
          </w:p>
          <w:p w:rsidR="00896192" w:rsidRPr="00482E26" w:rsidRDefault="00896192" w:rsidP="00B32E34">
            <w:pPr>
              <w:spacing w:line="280" w:lineRule="exact"/>
              <w:ind w:firstLineChars="400" w:firstLine="960"/>
              <w:rPr>
                <w:rFonts w:ascii="HG丸ｺﾞｼｯｸM-PRO" w:eastAsia="HG丸ｺﾞｼｯｸM-PRO"/>
                <w:sz w:val="24"/>
              </w:rPr>
            </w:pPr>
            <w:r w:rsidRPr="00482E26">
              <w:rPr>
                <w:rFonts w:ascii="HG丸ｺﾞｼｯｸM-PRO" w:eastAsia="HG丸ｺﾞｼｯｸM-PRO" w:hint="eastAsia"/>
                <w:sz w:val="24"/>
              </w:rPr>
              <w:t>（１）窓口・・・学生センター6番窓口で受領</w:t>
            </w:r>
          </w:p>
          <w:p w:rsidR="00914993" w:rsidRDefault="00896192" w:rsidP="00B32E34">
            <w:pPr>
              <w:spacing w:line="280" w:lineRule="exact"/>
              <w:ind w:leftChars="100" w:left="210" w:firstLineChars="300" w:firstLine="720"/>
              <w:jc w:val="left"/>
              <w:rPr>
                <w:rFonts w:ascii="HG丸ｺﾞｼｯｸM-PRO" w:eastAsia="HG丸ｺﾞｼｯｸM-PRO"/>
                <w:sz w:val="24"/>
              </w:rPr>
            </w:pPr>
            <w:r w:rsidRPr="00482E26">
              <w:rPr>
                <w:rFonts w:ascii="HG丸ｺﾞｼｯｸM-PRO" w:eastAsia="HG丸ｺﾞｼｯｸM-PRO" w:hint="eastAsia"/>
                <w:sz w:val="24"/>
              </w:rPr>
              <w:t>（２）郵送・・・「別紙」により</w:t>
            </w:r>
            <w:r w:rsidR="007001A8">
              <w:rPr>
                <w:rFonts w:ascii="HG丸ｺﾞｼｯｸM-PRO" w:eastAsia="HG丸ｺﾞｼｯｸM-PRO" w:hint="eastAsia"/>
                <w:sz w:val="24"/>
              </w:rPr>
              <w:t>，</w:t>
            </w:r>
            <w:r w:rsidRPr="00482E26">
              <w:rPr>
                <w:rFonts w:ascii="HG丸ｺﾞｼｯｸM-PRO" w:eastAsia="HG丸ｺﾞｼｯｸM-PRO" w:hint="eastAsia"/>
                <w:sz w:val="24"/>
              </w:rPr>
              <w:t>郵送で</w:t>
            </w:r>
            <w:r w:rsidR="00914993">
              <w:rPr>
                <w:rFonts w:ascii="HG丸ｺﾞｼｯｸM-PRO" w:eastAsia="HG丸ｺﾞｼｯｸM-PRO" w:hint="eastAsia"/>
                <w:sz w:val="24"/>
              </w:rPr>
              <w:t>請求</w:t>
            </w:r>
          </w:p>
          <w:p w:rsidR="00896192" w:rsidRPr="00914993" w:rsidRDefault="00914993" w:rsidP="00914993">
            <w:pPr>
              <w:spacing w:line="280" w:lineRule="exact"/>
              <w:ind w:leftChars="100" w:left="210" w:firstLineChars="200" w:firstLine="360"/>
              <w:jc w:val="left"/>
              <w:rPr>
                <w:rFonts w:hAnsi="ＭＳ 明朝"/>
                <w:sz w:val="18"/>
                <w:szCs w:val="18"/>
              </w:rPr>
            </w:pPr>
            <w:hyperlink r:id="rId10" w:history="1">
              <w:r w:rsidRPr="00CC25A1">
                <w:rPr>
                  <w:rStyle w:val="ae"/>
                  <w:rFonts w:ascii="メイリオ" w:eastAsia="メイリオ" w:hAnsi="メイリオ"/>
                  <w:sz w:val="18"/>
                  <w:szCs w:val="18"/>
                </w:rPr>
                <w:t>https://www.nitech.ac.jp/c</w:t>
              </w:r>
              <w:r w:rsidRPr="00CC25A1">
                <w:rPr>
                  <w:rStyle w:val="ae"/>
                  <w:rFonts w:ascii="メイリオ" w:eastAsia="メイリオ" w:hAnsi="メイリオ"/>
                  <w:sz w:val="18"/>
                  <w:szCs w:val="18"/>
                </w:rPr>
                <w:t>a</w:t>
              </w:r>
              <w:r w:rsidRPr="00CC25A1">
                <w:rPr>
                  <w:rStyle w:val="ae"/>
                  <w:rFonts w:ascii="メイリオ" w:eastAsia="メイリオ" w:hAnsi="メイリオ"/>
                  <w:sz w:val="18"/>
                  <w:szCs w:val="18"/>
                </w:rPr>
                <w:t>mpus</w:t>
              </w:r>
              <w:r w:rsidRPr="00CC25A1">
                <w:rPr>
                  <w:rStyle w:val="ae"/>
                  <w:rFonts w:ascii="メイリオ" w:eastAsia="メイリオ" w:hAnsi="メイリオ"/>
                  <w:sz w:val="18"/>
                  <w:szCs w:val="18"/>
                </w:rPr>
                <w:t>/</w:t>
              </w:r>
              <w:r w:rsidRPr="00CC25A1">
                <w:rPr>
                  <w:rStyle w:val="ae"/>
                  <w:rFonts w:ascii="メイリオ" w:eastAsia="メイリオ" w:hAnsi="メイリオ"/>
                  <w:sz w:val="18"/>
                  <w:szCs w:val="18"/>
                </w:rPr>
                <w:t>support/mt_files/3f8c3c82fdc8b20c54c321f8be54db00aba6051b.pdf</w:t>
              </w:r>
            </w:hyperlink>
            <w:r w:rsidR="00896192" w:rsidRPr="00914993">
              <w:rPr>
                <w:rFonts w:ascii="メイリオ" w:eastAsia="メイリオ" w:hAnsi="メイリオ" w:hint="eastAsia"/>
                <w:color w:val="000000"/>
                <w:sz w:val="18"/>
                <w:szCs w:val="18"/>
              </w:rPr>
              <w:br/>
            </w:r>
          </w:p>
          <w:p w:rsidR="00896192" w:rsidRPr="00482E26" w:rsidRDefault="00896192" w:rsidP="00B32E34">
            <w:pPr>
              <w:spacing w:line="280" w:lineRule="exact"/>
              <w:ind w:left="11" w:firstLineChars="50" w:firstLine="120"/>
              <w:rPr>
                <w:rFonts w:ascii="HG丸ｺﾞｼｯｸM-PRO" w:eastAsia="HG丸ｺﾞｼｯｸM-PRO"/>
                <w:b/>
                <w:sz w:val="24"/>
              </w:rPr>
            </w:pPr>
            <w:r w:rsidRPr="00482E26">
              <w:rPr>
                <w:rFonts w:ascii="HG丸ｺﾞｼｯｸM-PRO" w:eastAsia="HG丸ｺﾞｼｯｸM-PRO" w:hint="eastAsia"/>
                <w:b/>
                <w:sz w:val="24"/>
              </w:rPr>
              <w:t>【申請書類提出方法・提出期限】</w:t>
            </w:r>
          </w:p>
          <w:p w:rsidR="00896192" w:rsidRPr="00482E26" w:rsidRDefault="00896192" w:rsidP="00B32E34">
            <w:pPr>
              <w:spacing w:line="280" w:lineRule="exact"/>
              <w:ind w:left="11" w:firstLineChars="200" w:firstLine="480"/>
              <w:rPr>
                <w:rFonts w:ascii="HG丸ｺﾞｼｯｸM-PRO" w:eastAsia="HG丸ｺﾞｼｯｸM-PRO"/>
                <w:sz w:val="24"/>
              </w:rPr>
            </w:pPr>
            <w:r w:rsidRPr="00482E26">
              <w:rPr>
                <w:rFonts w:ascii="HG丸ｺﾞｼｯｸM-PRO" w:eastAsia="HG丸ｺﾞｼｯｸM-PRO" w:hint="eastAsia"/>
                <w:sz w:val="24"/>
              </w:rPr>
              <w:t>原則郵送で提出すること。（申請書類提出方法参照）</w:t>
            </w:r>
          </w:p>
          <w:p w:rsidR="00896192" w:rsidRPr="00482E26" w:rsidRDefault="00896192" w:rsidP="00B32E34">
            <w:pPr>
              <w:spacing w:line="280" w:lineRule="exact"/>
              <w:ind w:left="11" w:firstLineChars="200" w:firstLine="480"/>
              <w:rPr>
                <w:rFonts w:ascii="HG丸ｺﾞｼｯｸM-PRO" w:eastAsia="HG丸ｺﾞｼｯｸM-PRO"/>
                <w:b/>
                <w:color w:val="FF0000"/>
                <w:sz w:val="24"/>
              </w:rPr>
            </w:pPr>
            <w:r w:rsidRPr="00482E26">
              <w:rPr>
                <w:rFonts w:ascii="HG丸ｺﾞｼｯｸM-PRO" w:eastAsia="HG丸ｺﾞｼｯｸM-PRO" w:hint="eastAsia"/>
                <w:b/>
                <w:color w:val="FF0000"/>
                <w:sz w:val="24"/>
              </w:rPr>
              <w:t>2020年１０月１６日（金）　必着</w:t>
            </w:r>
          </w:p>
          <w:p w:rsidR="00896192" w:rsidRPr="00482E26" w:rsidRDefault="00896192" w:rsidP="00B32E34">
            <w:pPr>
              <w:spacing w:line="280" w:lineRule="exact"/>
              <w:ind w:left="11" w:firstLineChars="100" w:firstLine="220"/>
              <w:rPr>
                <w:rFonts w:hAnsi="ＭＳ 明朝"/>
                <w:sz w:val="22"/>
                <w:szCs w:val="22"/>
              </w:rPr>
            </w:pPr>
          </w:p>
          <w:p w:rsidR="00896192" w:rsidRPr="00482E26" w:rsidRDefault="00896192" w:rsidP="00B32E34">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（申請書類提出方法）</w:t>
            </w:r>
          </w:p>
          <w:p w:rsidR="00896192" w:rsidRPr="00482E26" w:rsidRDefault="00896192" w:rsidP="00B32E34">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申請書類一式を以下の宛先まで角型2号封筒に封入の上</w:t>
            </w:r>
            <w:r w:rsidR="007001A8">
              <w:rPr>
                <w:rFonts w:ascii="HG丸ｺﾞｼｯｸM-PRO" w:eastAsia="HG丸ｺﾞｼｯｸM-PRO" w:hAnsi="HG丸ｺﾞｼｯｸM-PRO" w:hint="eastAsia"/>
                <w:sz w:val="22"/>
                <w:szCs w:val="22"/>
              </w:rPr>
              <w:t>，</w:t>
            </w:r>
            <w:r w:rsidRPr="00482E26">
              <w:rPr>
                <w:rFonts w:ascii="HG丸ｺﾞｼｯｸM-PRO" w:eastAsia="HG丸ｺﾞｼｯｸM-PRO" w:hAnsi="HG丸ｺﾞｼｯｸM-PRO" w:hint="eastAsia"/>
                <w:sz w:val="22"/>
                <w:szCs w:val="22"/>
              </w:rPr>
              <w:t>配達記録が残る方法（レターパック</w:t>
            </w:r>
          </w:p>
          <w:p w:rsidR="00896192" w:rsidRPr="00482E26" w:rsidRDefault="00896192" w:rsidP="00B32E34">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ライト・特定記録・簡易書留郵便等）で送付すること。</w:t>
            </w:r>
          </w:p>
          <w:p w:rsidR="00896192" w:rsidRPr="00482E26" w:rsidRDefault="00896192" w:rsidP="00B32E34">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なお，封筒に</w:t>
            </w:r>
            <w:r w:rsidRPr="00482E26">
              <w:rPr>
                <w:rFonts w:ascii="HG丸ｺﾞｼｯｸM-PRO" w:eastAsia="HG丸ｺﾞｼｯｸM-PRO" w:hAnsi="HG丸ｺﾞｼｯｸM-PRO" w:hint="eastAsia"/>
                <w:b/>
                <w:sz w:val="22"/>
                <w:szCs w:val="22"/>
                <w:u w:val="single"/>
              </w:rPr>
              <w:t>「</w:t>
            </w:r>
            <w:r>
              <w:rPr>
                <w:rFonts w:ascii="HG丸ｺﾞｼｯｸM-PRO" w:eastAsia="HG丸ｺﾞｼｯｸM-PRO" w:hAnsi="HG丸ｺﾞｼｯｸM-PRO" w:hint="eastAsia"/>
                <w:b/>
                <w:sz w:val="22"/>
                <w:szCs w:val="22"/>
                <w:u w:val="single"/>
              </w:rPr>
              <w:t>給付奨学金</w:t>
            </w:r>
            <w:r w:rsidRPr="00482E26">
              <w:rPr>
                <w:rFonts w:ascii="HG丸ｺﾞｼｯｸM-PRO" w:eastAsia="HG丸ｺﾞｼｯｸM-PRO" w:hAnsi="HG丸ｺﾞｼｯｸM-PRO" w:hint="eastAsia"/>
                <w:b/>
                <w:sz w:val="22"/>
                <w:szCs w:val="22"/>
                <w:u w:val="single"/>
              </w:rPr>
              <w:t>申請書類在中」</w:t>
            </w:r>
            <w:r w:rsidRPr="00482E26">
              <w:rPr>
                <w:rFonts w:ascii="HG丸ｺﾞｼｯｸM-PRO" w:eastAsia="HG丸ｺﾞｼｯｸM-PRO" w:hAnsi="HG丸ｺﾞｼｯｸM-PRO" w:hint="eastAsia"/>
                <w:sz w:val="22"/>
                <w:szCs w:val="22"/>
              </w:rPr>
              <w:t>と朱書きで記入すること。</w:t>
            </w:r>
          </w:p>
          <w:p w:rsidR="00896192" w:rsidRPr="00482E26" w:rsidRDefault="00896192" w:rsidP="00B32E34">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〒466-8555　名古屋市昭和区御器所町　名古屋工業大学　学生生活課奨学支援係　宛</w:t>
            </w:r>
          </w:p>
          <w:p w:rsidR="00896192" w:rsidRDefault="00896192" w:rsidP="00B32E34">
            <w:pPr>
              <w:pStyle w:val="a5"/>
              <w:spacing w:line="280" w:lineRule="exact"/>
              <w:ind w:leftChars="100" w:left="210"/>
              <w:rPr>
                <w:rFonts w:ascii="HG丸ｺﾞｼｯｸM-PRO" w:eastAsia="HG丸ｺﾞｼｯｸM-PRO"/>
                <w:b/>
              </w:rPr>
            </w:pPr>
            <w:r>
              <w:rPr>
                <w:rFonts w:ascii="HG丸ｺﾞｼｯｸM-PRO" w:eastAsia="HG丸ｺﾞｼｯｸM-PRO" w:hint="eastAsia"/>
                <w:b/>
              </w:rPr>
              <w:t xml:space="preserve">　</w:t>
            </w:r>
          </w:p>
          <w:p w:rsidR="00896192" w:rsidRDefault="00896192" w:rsidP="00B32E34">
            <w:pPr>
              <w:pStyle w:val="a5"/>
              <w:spacing w:line="280" w:lineRule="exact"/>
              <w:ind w:leftChars="100" w:left="210"/>
              <w:rPr>
                <w:rFonts w:ascii="HG丸ｺﾞｼｯｸM-PRO" w:eastAsia="HG丸ｺﾞｼｯｸM-PRO"/>
                <w:sz w:val="22"/>
                <w:szCs w:val="22"/>
              </w:rPr>
            </w:pPr>
            <w:r w:rsidRPr="00BF1ED7">
              <w:rPr>
                <w:rFonts w:ascii="HG丸ｺﾞｼｯｸM-PRO" w:eastAsia="HG丸ｺﾞｼｯｸM-PRO" w:hint="eastAsia"/>
                <w:sz w:val="22"/>
                <w:szCs w:val="22"/>
              </w:rPr>
              <w:t>申請書類提出者には，「スカラネット入力用のID・パスワード」を学生用メールアドレス宛てに</w:t>
            </w:r>
          </w:p>
          <w:p w:rsidR="00896192" w:rsidRPr="00482E26" w:rsidRDefault="00896192" w:rsidP="00B32E34">
            <w:pPr>
              <w:pStyle w:val="a5"/>
              <w:spacing w:line="280" w:lineRule="exact"/>
              <w:ind w:leftChars="100" w:left="210"/>
              <w:rPr>
                <w:rFonts w:ascii="HG丸ｺﾞｼｯｸM-PRO" w:eastAsia="HG丸ｺﾞｼｯｸM-PRO"/>
              </w:rPr>
            </w:pPr>
            <w:r w:rsidRPr="00BF1ED7">
              <w:rPr>
                <w:rFonts w:ascii="HG丸ｺﾞｼｯｸM-PRO" w:eastAsia="HG丸ｺﾞｼｯｸM-PRO" w:hint="eastAsia"/>
                <w:sz w:val="22"/>
                <w:szCs w:val="22"/>
              </w:rPr>
              <w:t>お知らせします。</w:t>
            </w:r>
          </w:p>
        </w:tc>
      </w:tr>
    </w:tbl>
    <w:p w:rsidR="00B32E34" w:rsidRDefault="00B32E34" w:rsidP="00896192">
      <w:pPr>
        <w:pStyle w:val="a5"/>
        <w:spacing w:line="300" w:lineRule="exact"/>
        <w:jc w:val="left"/>
        <w:rPr>
          <w:rFonts w:ascii="HG丸ｺﾞｼｯｸM-PRO" w:eastAsia="HG丸ｺﾞｼｯｸM-PRO"/>
        </w:rPr>
      </w:pPr>
    </w:p>
    <w:p w:rsidR="00896192" w:rsidRPr="00F82900" w:rsidRDefault="00896192" w:rsidP="00896192">
      <w:pPr>
        <w:pStyle w:val="a5"/>
        <w:spacing w:line="300" w:lineRule="exact"/>
        <w:jc w:val="left"/>
        <w:rPr>
          <w:rFonts w:ascii="HG丸ｺﾞｼｯｸM-PRO" w:eastAsia="HG丸ｺﾞｼｯｸM-PRO"/>
        </w:rPr>
      </w:pPr>
      <w:r>
        <w:rPr>
          <w:rFonts w:ascii="HG丸ｺﾞｼｯｸM-PRO" w:eastAsia="HG丸ｺﾞｼｯｸM-PRO" w:hint="eastAsia"/>
        </w:rPr>
        <w:t>・</w:t>
      </w:r>
      <w:r w:rsidRPr="00F82900">
        <w:rPr>
          <w:rFonts w:ascii="HG丸ｺﾞｼｯｸM-PRO" w:eastAsia="HG丸ｺﾞｼｯｸM-PRO" w:hint="eastAsia"/>
        </w:rPr>
        <w:t>2020年度在学採用</w:t>
      </w:r>
      <w:r>
        <w:rPr>
          <w:rFonts w:ascii="HG丸ｺﾞｼｯｸM-PRO" w:eastAsia="HG丸ｺﾞｼｯｸM-PRO" w:hint="eastAsia"/>
        </w:rPr>
        <w:t>（二次</w:t>
      </w:r>
      <w:r w:rsidR="007001A8">
        <w:rPr>
          <w:rFonts w:ascii="HG丸ｺﾞｼｯｸM-PRO" w:eastAsia="HG丸ｺﾞｼｯｸM-PRO" w:hint="eastAsia"/>
        </w:rPr>
        <w:t>採用</w:t>
      </w:r>
      <w:r>
        <w:rPr>
          <w:rFonts w:ascii="HG丸ｺﾞｼｯｸM-PRO" w:eastAsia="HG丸ｺﾞｼｯｸM-PRO" w:hint="eastAsia"/>
        </w:rPr>
        <w:t>）の家計基準に</w:t>
      </w:r>
      <w:r w:rsidRPr="00F82900">
        <w:rPr>
          <w:rFonts w:ascii="HG丸ｺﾞｼｯｸM-PRO" w:eastAsia="HG丸ｺﾞｼｯｸM-PRO" w:hint="eastAsia"/>
        </w:rPr>
        <w:t>ついて</w:t>
      </w:r>
    </w:p>
    <w:p w:rsidR="00896192" w:rsidRDefault="00896192" w:rsidP="00896192">
      <w:pPr>
        <w:pStyle w:val="a5"/>
        <w:spacing w:line="300" w:lineRule="exact"/>
        <w:jc w:val="left"/>
        <w:rPr>
          <w:rFonts w:ascii="HG丸ｺﾞｼｯｸM-PRO" w:eastAsia="HG丸ｺﾞｼｯｸM-PRO"/>
        </w:rPr>
      </w:pPr>
      <w:r w:rsidRPr="00F82900">
        <w:rPr>
          <w:rFonts w:ascii="HG丸ｺﾞｼｯｸM-PRO" w:eastAsia="HG丸ｺﾞｼｯｸM-PRO" w:hint="eastAsia"/>
        </w:rPr>
        <w:t>2020年4月在学採用は</w:t>
      </w:r>
      <w:r w:rsidR="007001A8">
        <w:rPr>
          <w:rFonts w:ascii="HG丸ｺﾞｼｯｸM-PRO" w:eastAsia="HG丸ｺﾞｼｯｸM-PRO" w:hint="eastAsia"/>
        </w:rPr>
        <w:t>，</w:t>
      </w:r>
      <w:r w:rsidRPr="00F82900">
        <w:rPr>
          <w:rFonts w:ascii="HG丸ｺﾞｼｯｸM-PRO" w:eastAsia="HG丸ｺﾞｼｯｸM-PRO" w:hint="eastAsia"/>
        </w:rPr>
        <w:t>2018年4月～12月の所得を基に選考されますが</w:t>
      </w:r>
      <w:r w:rsidR="007001A8">
        <w:rPr>
          <w:rFonts w:ascii="HG丸ｺﾞｼｯｸM-PRO" w:eastAsia="HG丸ｺﾞｼｯｸM-PRO" w:hint="eastAsia"/>
        </w:rPr>
        <w:t>，</w:t>
      </w:r>
      <w:r w:rsidRPr="00F82900">
        <w:rPr>
          <w:rFonts w:ascii="HG丸ｺﾞｼｯｸM-PRO" w:eastAsia="HG丸ｺﾞｼｯｸM-PRO" w:hint="eastAsia"/>
        </w:rPr>
        <w:t>在学採用</w:t>
      </w:r>
      <w:r>
        <w:rPr>
          <w:rFonts w:ascii="HG丸ｺﾞｼｯｸM-PRO" w:eastAsia="HG丸ｺﾞｼｯｸM-PRO" w:hint="eastAsia"/>
        </w:rPr>
        <w:t>（二次</w:t>
      </w:r>
      <w:r w:rsidR="007001A8">
        <w:rPr>
          <w:rFonts w:ascii="HG丸ｺﾞｼｯｸM-PRO" w:eastAsia="HG丸ｺﾞｼｯｸM-PRO" w:hint="eastAsia"/>
        </w:rPr>
        <w:t>採用</w:t>
      </w:r>
      <w:r>
        <w:rPr>
          <w:rFonts w:ascii="HG丸ｺﾞｼｯｸM-PRO" w:eastAsia="HG丸ｺﾞｼｯｸM-PRO" w:hint="eastAsia"/>
        </w:rPr>
        <w:t>）</w:t>
      </w:r>
      <w:r w:rsidRPr="00F82900">
        <w:rPr>
          <w:rFonts w:ascii="HG丸ｺﾞｼｯｸM-PRO" w:eastAsia="HG丸ｺﾞｼｯｸM-PRO" w:hint="eastAsia"/>
        </w:rPr>
        <w:t>は</w:t>
      </w:r>
      <w:r w:rsidR="007001A8">
        <w:rPr>
          <w:rFonts w:ascii="HG丸ｺﾞｼｯｸM-PRO" w:eastAsia="HG丸ｺﾞｼｯｸM-PRO" w:hint="eastAsia"/>
        </w:rPr>
        <w:t>，</w:t>
      </w:r>
      <w:r w:rsidRPr="00F82900">
        <w:rPr>
          <w:rFonts w:ascii="HG丸ｺﾞｼｯｸM-PRO" w:eastAsia="HG丸ｺﾞｼｯｸM-PRO" w:hint="eastAsia"/>
        </w:rPr>
        <w:t>2019年1月～12月の所得を基に選考されます。</w:t>
      </w:r>
    </w:p>
    <w:p w:rsidR="00896192" w:rsidRDefault="00896192" w:rsidP="00896192">
      <w:pPr>
        <w:pStyle w:val="a5"/>
        <w:spacing w:line="300" w:lineRule="exact"/>
        <w:jc w:val="left"/>
        <w:rPr>
          <w:rFonts w:ascii="HG丸ｺﾞｼｯｸM-PRO" w:eastAsia="HG丸ｺﾞｼｯｸM-PRO"/>
        </w:rPr>
      </w:pPr>
    </w:p>
    <w:p w:rsidR="00896192" w:rsidRPr="00F82900" w:rsidRDefault="00896192" w:rsidP="00896192">
      <w:pPr>
        <w:pStyle w:val="a5"/>
        <w:spacing w:line="300" w:lineRule="exact"/>
        <w:jc w:val="left"/>
        <w:rPr>
          <w:rFonts w:ascii="HG丸ｺﾞｼｯｸM-PRO" w:eastAsia="HG丸ｺﾞｼｯｸM-PRO"/>
        </w:rPr>
      </w:pPr>
      <w:r>
        <w:rPr>
          <w:rFonts w:ascii="HG丸ｺﾞｼｯｸM-PRO" w:eastAsia="HG丸ｺﾞｼｯｸM-PRO" w:hint="eastAsia"/>
        </w:rPr>
        <w:t>2020年4月の在学採用に申請し，</w:t>
      </w:r>
      <w:r w:rsidRPr="00F82900">
        <w:rPr>
          <w:rFonts w:ascii="HG丸ｺﾞｼｯｸM-PRO" w:eastAsia="HG丸ｺﾞｼｯｸM-PRO" w:hint="eastAsia"/>
        </w:rPr>
        <w:t>不採用の理由が「家計基準」で</w:t>
      </w:r>
      <w:r>
        <w:rPr>
          <w:rFonts w:ascii="HG丸ｺﾞｼｯｸM-PRO" w:eastAsia="HG丸ｺﾞｼｯｸM-PRO" w:hint="eastAsia"/>
        </w:rPr>
        <w:t>あっても，在学採用（二次</w:t>
      </w:r>
      <w:r w:rsidR="007001A8">
        <w:rPr>
          <w:rFonts w:ascii="HG丸ｺﾞｼｯｸM-PRO" w:eastAsia="HG丸ｺﾞｼｯｸM-PRO" w:hint="eastAsia"/>
        </w:rPr>
        <w:t>採用</w:t>
      </w:r>
      <w:r>
        <w:rPr>
          <w:rFonts w:ascii="HG丸ｺﾞｼｯｸM-PRO" w:eastAsia="HG丸ｺﾞｼｯｸM-PRO" w:hint="eastAsia"/>
        </w:rPr>
        <w:t>）</w:t>
      </w:r>
      <w:r w:rsidRPr="00F82900">
        <w:rPr>
          <w:rFonts w:ascii="HG丸ｺﾞｼｯｸM-PRO" w:eastAsia="HG丸ｺﾞｼｯｸM-PRO" w:hint="eastAsia"/>
        </w:rPr>
        <w:t>に改めて申請することにより</w:t>
      </w:r>
      <w:r w:rsidR="007001A8">
        <w:rPr>
          <w:rFonts w:ascii="HG丸ｺﾞｼｯｸM-PRO" w:eastAsia="HG丸ｺﾞｼｯｸM-PRO" w:hint="eastAsia"/>
        </w:rPr>
        <w:t>，</w:t>
      </w:r>
      <w:r w:rsidRPr="00F82900">
        <w:rPr>
          <w:rFonts w:ascii="HG丸ｺﾞｼｯｸM-PRO" w:eastAsia="HG丸ｺﾞｼｯｸM-PRO" w:hint="eastAsia"/>
        </w:rPr>
        <w:t>後期の支援が受けられる可能性があります。</w:t>
      </w:r>
    </w:p>
    <w:p w:rsidR="00896192" w:rsidRDefault="00896192" w:rsidP="00896192">
      <w:pPr>
        <w:pStyle w:val="a5"/>
        <w:spacing w:line="300" w:lineRule="exact"/>
        <w:jc w:val="left"/>
        <w:rPr>
          <w:rFonts w:ascii="HG丸ｺﾞｼｯｸM-PRO" w:eastAsia="HG丸ｺﾞｼｯｸM-PRO"/>
        </w:rPr>
      </w:pPr>
      <w:r w:rsidRPr="00F82900">
        <w:rPr>
          <w:rFonts w:ascii="HG丸ｺﾞｼｯｸM-PRO" w:eastAsia="HG丸ｺﾞｼｯｸM-PRO" w:hint="eastAsia"/>
        </w:rPr>
        <w:t>（2019年度の所得情報でシミュレーションし</w:t>
      </w:r>
      <w:r>
        <w:rPr>
          <w:rFonts w:ascii="HG丸ｺﾞｼｯｸM-PRO" w:eastAsia="HG丸ｺﾞｼｯｸM-PRO" w:hint="eastAsia"/>
        </w:rPr>
        <w:t>，支援区分に該当するか確認してください。）</w:t>
      </w:r>
    </w:p>
    <w:p w:rsidR="00896192" w:rsidRDefault="00896192" w:rsidP="00F34AA9">
      <w:pPr>
        <w:pStyle w:val="a5"/>
        <w:spacing w:line="300" w:lineRule="exact"/>
        <w:rPr>
          <w:rFonts w:ascii="HG丸ｺﾞｼｯｸM-PRO" w:eastAsia="HG丸ｺﾞｼｯｸM-PRO"/>
        </w:rPr>
      </w:pPr>
    </w:p>
    <w:p w:rsidR="00896192" w:rsidRDefault="00896192" w:rsidP="00896192">
      <w:pPr>
        <w:pStyle w:val="a5"/>
        <w:spacing w:line="300" w:lineRule="exact"/>
        <w:jc w:val="left"/>
        <w:rPr>
          <w:rFonts w:ascii="HG丸ｺﾞｼｯｸM-PRO" w:eastAsia="HG丸ｺﾞｼｯｸM-PRO"/>
        </w:rPr>
      </w:pPr>
      <w:r>
        <w:rPr>
          <w:rFonts w:ascii="HG丸ｺﾞｼｯｸM-PRO" w:eastAsia="HG丸ｺﾞｼｯｸM-PRO" w:hint="eastAsia"/>
        </w:rPr>
        <w:t>・</w:t>
      </w:r>
      <w:r w:rsidRPr="007C57AF">
        <w:rPr>
          <w:rFonts w:ascii="HG丸ｺﾞｼｯｸM-PRO" w:eastAsia="HG丸ｺﾞｼｯｸM-PRO" w:hint="eastAsia"/>
          <w:u w:val="single"/>
        </w:rPr>
        <w:t>現給付奨学生（新制度）の手続きについて</w:t>
      </w:r>
    </w:p>
    <w:p w:rsidR="00896192" w:rsidRDefault="00896192" w:rsidP="00F976BE">
      <w:pPr>
        <w:pStyle w:val="a5"/>
        <w:spacing w:line="300" w:lineRule="exact"/>
        <w:ind w:firstLineChars="100" w:firstLine="240"/>
        <w:jc w:val="left"/>
        <w:rPr>
          <w:rFonts w:ascii="HG丸ｺﾞｼｯｸM-PRO" w:eastAsia="HG丸ｺﾞｼｯｸM-PRO"/>
        </w:rPr>
      </w:pPr>
      <w:r>
        <w:rPr>
          <w:rFonts w:ascii="HG丸ｺﾞｼｯｸM-PRO" w:eastAsia="HG丸ｺﾞｼｯｸM-PRO" w:hint="eastAsia"/>
        </w:rPr>
        <w:t>給付奨学生</w:t>
      </w:r>
      <w:r w:rsidR="00F976BE">
        <w:rPr>
          <w:rFonts w:ascii="HG丸ｺﾞｼｯｸM-PRO" w:eastAsia="HG丸ｺﾞｼｯｸM-PRO" w:hint="eastAsia"/>
        </w:rPr>
        <w:t>（新制度）</w:t>
      </w:r>
      <w:r>
        <w:rPr>
          <w:rFonts w:ascii="HG丸ｺﾞｼｯｸM-PRO" w:eastAsia="HG丸ｺﾞｼｯｸM-PRO" w:hint="eastAsia"/>
        </w:rPr>
        <w:t>は，後期以降も，日本学生支援機構の給付奨学金及び授業料減免を希望する場合，</w:t>
      </w:r>
      <w:r w:rsidR="007C57AF">
        <w:rPr>
          <w:rFonts w:ascii="HG丸ｺﾞｼｯｸM-PRO" w:eastAsia="HG丸ｺﾞｼｯｸM-PRO" w:hint="eastAsia"/>
        </w:rPr>
        <w:t>継続申請等の</w:t>
      </w:r>
      <w:r>
        <w:rPr>
          <w:rFonts w:ascii="HG丸ｺﾞｼｯｸM-PRO" w:eastAsia="HG丸ｺﾞｼｯｸM-PRO" w:hint="eastAsia"/>
        </w:rPr>
        <w:t>手続きが必要です。大学付与のメールアドレス宛てに別途案内するので，確認のうえ</w:t>
      </w:r>
      <w:r w:rsidR="007C57AF">
        <w:rPr>
          <w:rFonts w:ascii="HG丸ｺﾞｼｯｸM-PRO" w:eastAsia="HG丸ｺﾞｼｯｸM-PRO" w:hint="eastAsia"/>
        </w:rPr>
        <w:t>，</w:t>
      </w:r>
      <w:r>
        <w:rPr>
          <w:rFonts w:ascii="HG丸ｺﾞｼｯｸM-PRO" w:eastAsia="HG丸ｺﾞｼｯｸM-PRO" w:hint="eastAsia"/>
        </w:rPr>
        <w:t>手続きしてください。</w:t>
      </w:r>
    </w:p>
    <w:p w:rsidR="00896192" w:rsidRDefault="00896192" w:rsidP="00F34AA9">
      <w:pPr>
        <w:pStyle w:val="a5"/>
        <w:spacing w:line="300" w:lineRule="exact"/>
        <w:rPr>
          <w:rFonts w:ascii="HG丸ｺﾞｼｯｸM-PRO" w:eastAsia="HG丸ｺﾞｼｯｸM-PRO"/>
        </w:rPr>
      </w:pPr>
    </w:p>
    <w:p w:rsidR="00F730A4" w:rsidRPr="00F730A4" w:rsidRDefault="00F730A4" w:rsidP="00F34AA9">
      <w:pPr>
        <w:pStyle w:val="a5"/>
        <w:spacing w:line="300" w:lineRule="exact"/>
        <w:rPr>
          <w:rFonts w:ascii="HG丸ｺﾞｼｯｸM-PRO" w:eastAsia="HG丸ｺﾞｼｯｸM-PRO"/>
        </w:rPr>
      </w:pPr>
      <w:r w:rsidRPr="00F730A4">
        <w:rPr>
          <w:rFonts w:ascii="HG丸ｺﾞｼｯｸM-PRO" w:eastAsia="HG丸ｺﾞｼｯｸM-PRO" w:hint="eastAsia"/>
        </w:rPr>
        <w:t>【注意事項】</w:t>
      </w:r>
    </w:p>
    <w:p w:rsidR="002C6FF9" w:rsidRPr="002C6FF9" w:rsidRDefault="00F730A4" w:rsidP="002C6FF9">
      <w:pPr>
        <w:pStyle w:val="a5"/>
        <w:spacing w:line="300" w:lineRule="exact"/>
        <w:ind w:left="240" w:hangingChars="100" w:hanging="240"/>
        <w:jc w:val="left"/>
        <w:rPr>
          <w:rFonts w:ascii="HG丸ｺﾞｼｯｸM-PRO" w:eastAsia="HG丸ｺﾞｼｯｸM-PRO"/>
          <w:sz w:val="22"/>
          <w:szCs w:val="22"/>
        </w:rPr>
      </w:pPr>
      <w:r w:rsidRPr="00F730A4">
        <w:rPr>
          <w:rFonts w:ascii="HG丸ｺﾞｼｯｸM-PRO" w:eastAsia="HG丸ｺﾞｼｯｸM-PRO" w:hint="eastAsia"/>
        </w:rPr>
        <w:t>・申請の際には，申請者本人（本学学生）と生計維持者（原則父母）のマイナンバー関係書類（申請書類参照）の提出が必要</w:t>
      </w:r>
      <w:r w:rsidR="002D7BD9">
        <w:rPr>
          <w:rFonts w:ascii="HG丸ｺﾞｼｯｸM-PRO" w:eastAsia="HG丸ｺﾞｼｯｸM-PRO" w:hint="eastAsia"/>
        </w:rPr>
        <w:t>な</w:t>
      </w:r>
      <w:r w:rsidRPr="00F730A4">
        <w:rPr>
          <w:rFonts w:ascii="HG丸ｺﾞｼｯｸM-PRO" w:eastAsia="HG丸ｺﾞｼｯｸM-PRO" w:hint="eastAsia"/>
        </w:rPr>
        <w:t>ため，準備しておくこと。</w:t>
      </w:r>
      <w:r w:rsidR="002C6FF9">
        <w:rPr>
          <w:rFonts w:ascii="HG丸ｺﾞｼｯｸM-PRO" w:eastAsia="HG丸ｺﾞｼｯｸM-PRO" w:hint="eastAsia"/>
        </w:rPr>
        <w:t>生計維持者が海外に居住している等でマイナンバー関係書類が提出できない場合</w:t>
      </w:r>
      <w:r w:rsidR="006536D6">
        <w:rPr>
          <w:rFonts w:ascii="HG丸ｺﾞｼｯｸM-PRO" w:eastAsia="HG丸ｺﾞｼｯｸM-PRO" w:hint="eastAsia"/>
        </w:rPr>
        <w:t>，</w:t>
      </w:r>
      <w:r w:rsidR="006536D6" w:rsidRPr="00F730A4">
        <w:rPr>
          <w:rFonts w:ascii="HG丸ｺﾞｼｯｸM-PRO" w:eastAsia="HG丸ｺﾞｼｯｸM-PRO" w:hint="eastAsia"/>
        </w:rPr>
        <w:t>生計維持者が不明な場合は</w:t>
      </w:r>
      <w:r w:rsidR="002C6FF9">
        <w:rPr>
          <w:rFonts w:ascii="HG丸ｺﾞｼｯｸM-PRO" w:eastAsia="HG丸ｺﾞｼｯｸM-PRO" w:hint="eastAsia"/>
        </w:rPr>
        <w:t>，以下のURLを確認</w:t>
      </w:r>
      <w:r w:rsidR="005720FA">
        <w:rPr>
          <w:rFonts w:ascii="HG丸ｺﾞｼｯｸM-PRO" w:eastAsia="HG丸ｺﾞｼｯｸM-PRO" w:hint="eastAsia"/>
        </w:rPr>
        <w:t>の</w:t>
      </w:r>
      <w:r w:rsidR="002C6FF9">
        <w:rPr>
          <w:rFonts w:ascii="HG丸ｺﾞｼｯｸM-PRO" w:eastAsia="HG丸ｺﾞｼｯｸM-PRO" w:hint="eastAsia"/>
        </w:rPr>
        <w:t>うえ，準備</w:t>
      </w:r>
      <w:r w:rsidR="004333AB">
        <w:rPr>
          <w:rFonts w:ascii="HG丸ｺﾞｼｯｸM-PRO" w:eastAsia="HG丸ｺﾞｼｯｸM-PRO" w:hint="eastAsia"/>
        </w:rPr>
        <w:t>してください</w:t>
      </w:r>
      <w:r w:rsidR="002C6FF9">
        <w:rPr>
          <w:rFonts w:ascii="HG丸ｺﾞｼｯｸM-PRO" w:eastAsia="HG丸ｺﾞｼｯｸM-PRO" w:hint="eastAsia"/>
        </w:rPr>
        <w:t xml:space="preserve">。　</w:t>
      </w:r>
      <w:hyperlink r:id="rId11" w:history="1">
        <w:r w:rsidR="002C6FF9" w:rsidRPr="002C6FF9">
          <w:rPr>
            <w:rStyle w:val="ae"/>
            <w:rFonts w:ascii="HG丸ｺﾞｼｯｸM-PRO" w:eastAsia="HG丸ｺﾞｼｯｸM-PRO"/>
            <w:sz w:val="22"/>
            <w:szCs w:val="22"/>
          </w:rPr>
          <w:t>https://www.jasso.go.jp/shogakukin/moshikomi/zaigaku/teishutsu/mynumber.html</w:t>
        </w:r>
      </w:hyperlink>
    </w:p>
    <w:p w:rsidR="00F730A4" w:rsidRPr="00F730A4" w:rsidRDefault="00914993" w:rsidP="002C6FF9">
      <w:pPr>
        <w:pStyle w:val="a5"/>
        <w:spacing w:line="300" w:lineRule="exact"/>
        <w:ind w:leftChars="100" w:left="210"/>
        <w:jc w:val="left"/>
        <w:rPr>
          <w:rFonts w:ascii="HG丸ｺﾞｼｯｸM-PRO" w:eastAsia="HG丸ｺﾞｼｯｸM-PRO"/>
        </w:rPr>
      </w:pPr>
      <w:hyperlink r:id="rId12" w:history="1">
        <w:r w:rsidR="002C6FF9" w:rsidRPr="00673F80">
          <w:rPr>
            <w:rStyle w:val="ae"/>
            <w:rFonts w:ascii="HG丸ｺﾞｼｯｸM-PRO" w:eastAsia="HG丸ｺﾞｼｯｸM-PRO" w:hint="eastAsia"/>
          </w:rPr>
          <w:t>https://www.jasso.go.jp/shogakukin/kyufu/seikeiizisya.html</w:t>
        </w:r>
      </w:hyperlink>
    </w:p>
    <w:p w:rsidR="00336E2D" w:rsidRDefault="00336E2D" w:rsidP="00457AAC">
      <w:pPr>
        <w:pStyle w:val="a5"/>
        <w:spacing w:line="300" w:lineRule="exact"/>
        <w:rPr>
          <w:rFonts w:ascii="HG丸ｺﾞｼｯｸM-PRO" w:eastAsia="HG丸ｺﾞｼｯｸM-PRO"/>
        </w:rPr>
      </w:pPr>
    </w:p>
    <w:p w:rsidR="004B63DB" w:rsidRDefault="00FE7C93" w:rsidP="00FE7C93">
      <w:pPr>
        <w:pStyle w:val="a5"/>
        <w:spacing w:line="300" w:lineRule="exact"/>
        <w:rPr>
          <w:rFonts w:ascii="HG丸ｺﾞｼｯｸM-PRO" w:eastAsia="HG丸ｺﾞｼｯｸM-PRO"/>
        </w:rPr>
      </w:pPr>
      <w:r w:rsidRPr="00F730A4">
        <w:rPr>
          <w:rFonts w:ascii="HG丸ｺﾞｼｯｸM-PRO" w:eastAsia="HG丸ｺﾞｼｯｸM-PRO" w:hint="eastAsia"/>
        </w:rPr>
        <w:t>・</w:t>
      </w:r>
      <w:r>
        <w:rPr>
          <w:rFonts w:ascii="HG丸ｺﾞｼｯｸM-PRO" w:eastAsia="HG丸ｺﾞｼｯｸM-PRO" w:hint="eastAsia"/>
        </w:rPr>
        <w:t>自宅外通学については</w:t>
      </w:r>
      <w:r w:rsidR="004B63DB">
        <w:rPr>
          <w:rFonts w:ascii="HG丸ｺﾞｼｯｸM-PRO" w:eastAsia="HG丸ｺﾞｼｯｸM-PRO" w:hint="eastAsia"/>
        </w:rPr>
        <w:t>，自宅外通学の要件（実家から大学までの通学距離</w:t>
      </w:r>
      <w:r w:rsidR="008F12B2">
        <w:rPr>
          <w:rFonts w:ascii="HG丸ｺﾞｼｯｸM-PRO" w:eastAsia="HG丸ｺﾞｼｯｸM-PRO" w:hint="eastAsia"/>
        </w:rPr>
        <w:t>，</w:t>
      </w:r>
      <w:r w:rsidR="004B63DB">
        <w:rPr>
          <w:rFonts w:ascii="HG丸ｺﾞｼｯｸM-PRO" w:eastAsia="HG丸ｺﾞｼｯｸM-PRO" w:hint="eastAsia"/>
        </w:rPr>
        <w:t>通学時間等）のいずれかに該当する場合のみ，自宅外月額の支給を受けることができます。</w:t>
      </w:r>
    </w:p>
    <w:p w:rsidR="00FE7C93" w:rsidRDefault="004B2506" w:rsidP="004B63DB">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給付</w:t>
      </w:r>
      <w:r w:rsidR="004B63DB">
        <w:rPr>
          <w:rFonts w:ascii="HG丸ｺﾞｼｯｸM-PRO" w:eastAsia="HG丸ｺﾞｼｯｸM-PRO" w:hint="eastAsia"/>
        </w:rPr>
        <w:t>奨学金と第一種奨学金（貸与）を併せて利用する場合，通学形態は同一となるため，</w:t>
      </w:r>
      <w:r>
        <w:rPr>
          <w:rFonts w:ascii="HG丸ｺﾞｼｯｸM-PRO" w:eastAsia="HG丸ｺﾞｼｯｸM-PRO" w:hint="eastAsia"/>
        </w:rPr>
        <w:t>給付</w:t>
      </w:r>
      <w:r w:rsidR="004B63DB">
        <w:rPr>
          <w:rFonts w:ascii="HG丸ｺﾞｼｯｸM-PRO" w:eastAsia="HG丸ｺﾞｼｯｸM-PRO" w:hint="eastAsia"/>
        </w:rPr>
        <w:t>奨学金の自宅外通学の要件に該当しないときは</w:t>
      </w:r>
      <w:r w:rsidR="008F12B2">
        <w:rPr>
          <w:rFonts w:ascii="HG丸ｺﾞｼｯｸM-PRO" w:eastAsia="HG丸ｺﾞｼｯｸM-PRO" w:hint="eastAsia"/>
        </w:rPr>
        <w:t>，</w:t>
      </w:r>
      <w:r w:rsidR="004B63DB">
        <w:rPr>
          <w:rFonts w:ascii="HG丸ｺﾞｼｯｸM-PRO" w:eastAsia="HG丸ｺﾞｼｯｸM-PRO" w:hint="eastAsia"/>
        </w:rPr>
        <w:t>第1種奨学金（貸与）も自宅通学の扱いになります。（自宅通学の取り扱い</w:t>
      </w:r>
      <w:r w:rsidR="008F12B2">
        <w:rPr>
          <w:rFonts w:ascii="HG丸ｺﾞｼｯｸM-PRO" w:eastAsia="HG丸ｺﾞｼｯｸM-PRO" w:hint="eastAsia"/>
        </w:rPr>
        <w:t>，</w:t>
      </w:r>
      <w:r w:rsidR="004B63DB">
        <w:rPr>
          <w:rFonts w:ascii="HG丸ｺﾞｼｯｸM-PRO" w:eastAsia="HG丸ｺﾞｼｯｸM-PRO" w:hint="eastAsia"/>
        </w:rPr>
        <w:t>Q&amp;A参照）</w:t>
      </w:r>
    </w:p>
    <w:p w:rsidR="004B63DB" w:rsidRDefault="00914993" w:rsidP="004B63DB">
      <w:pPr>
        <w:pStyle w:val="a5"/>
        <w:spacing w:line="300" w:lineRule="exact"/>
        <w:rPr>
          <w:rFonts w:ascii="HG丸ｺﾞｼｯｸM-PRO" w:eastAsia="HG丸ｺﾞｼｯｸM-PRO"/>
        </w:rPr>
      </w:pPr>
      <w:hyperlink r:id="rId13" w:history="1">
        <w:r w:rsidR="004B63DB" w:rsidRPr="004B63DB">
          <w:rPr>
            <w:rStyle w:val="ae"/>
            <w:rFonts w:ascii="HG丸ｺﾞｼｯｸM-PRO" w:eastAsia="HG丸ｺﾞｼｯｸM-PRO"/>
          </w:rPr>
          <w:t>https://www.jasso.go.jp/shogakukin/kyufu/zitakugai.html</w:t>
        </w:r>
      </w:hyperlink>
    </w:p>
    <w:p w:rsidR="00FE7C93" w:rsidRPr="002C6FF9" w:rsidRDefault="00914993" w:rsidP="004B63DB">
      <w:pPr>
        <w:pStyle w:val="a5"/>
        <w:spacing w:line="300" w:lineRule="exact"/>
        <w:rPr>
          <w:rFonts w:ascii="HG丸ｺﾞｼｯｸM-PRO" w:eastAsia="HG丸ｺﾞｼｯｸM-PRO"/>
          <w:sz w:val="22"/>
          <w:szCs w:val="22"/>
        </w:rPr>
      </w:pPr>
      <w:hyperlink r:id="rId14" w:history="1">
        <w:r w:rsidR="004B63DB" w:rsidRPr="002C6FF9">
          <w:rPr>
            <w:rStyle w:val="ae"/>
            <w:rFonts w:ascii="HG丸ｺﾞｼｯｸM-PRO" w:eastAsia="HG丸ｺﾞｼｯｸM-PRO"/>
            <w:sz w:val="22"/>
            <w:szCs w:val="22"/>
          </w:rPr>
          <w:t>https://www.jasso.go.jp/shogakukin/kyufu/__icsFiles/afieldfile/2020/01/30/zitakugai.pdf</w:t>
        </w:r>
      </w:hyperlink>
      <w:r w:rsidR="004B63DB" w:rsidRPr="002C6FF9">
        <w:rPr>
          <w:rFonts w:ascii="HG丸ｺﾞｼｯｸM-PRO" w:eastAsia="HG丸ｺﾞｼｯｸM-PRO"/>
          <w:sz w:val="22"/>
          <w:szCs w:val="22"/>
        </w:rPr>
        <w:t xml:space="preserve"> </w:t>
      </w:r>
    </w:p>
    <w:p w:rsidR="00AD3F82" w:rsidRDefault="00F730A4" w:rsidP="00F82900">
      <w:pPr>
        <w:pStyle w:val="a5"/>
        <w:spacing w:line="300" w:lineRule="exact"/>
        <w:jc w:val="left"/>
        <w:rPr>
          <w:rFonts w:ascii="HG丸ｺﾞｼｯｸM-PRO" w:eastAsia="HG丸ｺﾞｼｯｸM-PRO"/>
        </w:rPr>
      </w:pPr>
      <w:r w:rsidRPr="00F730A4">
        <w:rPr>
          <w:rFonts w:ascii="HG丸ｺﾞｼｯｸM-PRO" w:eastAsia="HG丸ｺﾞｼｯｸM-PRO" w:hint="eastAsia"/>
        </w:rPr>
        <w:t>・日本学生支援機構の現貸与型奨学生も新制度の給付を受けられる可能性があります。（ただし，</w:t>
      </w:r>
      <w:r w:rsidR="004B2506">
        <w:rPr>
          <w:rFonts w:ascii="HG丸ｺﾞｼｯｸM-PRO" w:eastAsia="HG丸ｺﾞｼｯｸM-PRO" w:hint="eastAsia"/>
        </w:rPr>
        <w:t>給付</w:t>
      </w:r>
      <w:r w:rsidRPr="00F730A4">
        <w:rPr>
          <w:rFonts w:ascii="HG丸ｺﾞｼｯｸM-PRO" w:eastAsia="HG丸ｺﾞｼｯｸM-PRO" w:hint="eastAsia"/>
        </w:rPr>
        <w:t>奨学生に採用された場合，第一種貸与型奨学生は給付額に応じ，貸与奨学金の貸与月額が制限される場合があります。）</w:t>
      </w:r>
      <w:hyperlink r:id="rId15" w:history="1">
        <w:r w:rsidR="002C6FF9" w:rsidRPr="00673F80">
          <w:rPr>
            <w:rStyle w:val="ae"/>
            <w:rFonts w:ascii="HG丸ｺﾞｼｯｸM-PRO" w:eastAsia="HG丸ｺﾞｼｯｸM-PRO"/>
          </w:rPr>
          <w:t>https://www.jasso.go.jp/shogakukin/seido/kingaku/1shu/2019ikou.html</w:t>
        </w:r>
      </w:hyperlink>
      <w:r w:rsidR="00F34AA9" w:rsidRPr="002C6FF9">
        <w:rPr>
          <w:rFonts w:ascii="HG丸ｺﾞｼｯｸM-PRO" w:eastAsia="HG丸ｺﾞｼｯｸM-PRO" w:hint="eastAsia"/>
          <w:sz w:val="22"/>
          <w:szCs w:val="22"/>
        </w:rPr>
        <w:t xml:space="preserve">　</w:t>
      </w:r>
      <w:r w:rsidR="00F34AA9">
        <w:rPr>
          <w:rFonts w:ascii="HG丸ｺﾞｼｯｸM-PRO" w:eastAsia="HG丸ｺﾞｼｯｸM-PRO" w:hint="eastAsia"/>
        </w:rPr>
        <w:t xml:space="preserve">　　　</w:t>
      </w:r>
    </w:p>
    <w:p w:rsidR="004B2506" w:rsidRDefault="004B2506" w:rsidP="00AD3F82">
      <w:pPr>
        <w:pStyle w:val="a5"/>
        <w:spacing w:line="300" w:lineRule="exact"/>
        <w:jc w:val="left"/>
        <w:rPr>
          <w:rFonts w:ascii="HG丸ｺﾞｼｯｸM-PRO" w:eastAsia="HG丸ｺﾞｼｯｸM-PRO"/>
        </w:rPr>
      </w:pP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【制度概要・具体的な申請要件・支援内容】</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・高等教育の修学支援新制度（文部科学省）</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hyperlink r:id="rId16" w:history="1">
        <w:r w:rsidRPr="00336E2D">
          <w:rPr>
            <w:rStyle w:val="ae"/>
            <w:rFonts w:ascii="HG丸ｺﾞｼｯｸM-PRO" w:eastAsia="HG丸ｺﾞｼｯｸM-PRO" w:hint="eastAsia"/>
          </w:rPr>
          <w:t>http://www.mext.go.jp/a_menu/koutou/hutankeigen/index.htm</w:t>
        </w:r>
      </w:hyperlink>
    </w:p>
    <w:p w:rsid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・日本学生支援機構（JASSO）ホームページ「奨学金の制度（</w:t>
      </w:r>
      <w:r w:rsidR="004B2506">
        <w:rPr>
          <w:rFonts w:ascii="HG丸ｺﾞｼｯｸM-PRO" w:eastAsia="HG丸ｺﾞｼｯｸM-PRO" w:hint="eastAsia"/>
        </w:rPr>
        <w:t>給付</w:t>
      </w:r>
      <w:r w:rsidRPr="00F730A4">
        <w:rPr>
          <w:rFonts w:ascii="HG丸ｺﾞｼｯｸM-PRO" w:eastAsia="HG丸ｺﾞｼｯｸM-PRO" w:hint="eastAsia"/>
        </w:rPr>
        <w:t>）」</w:t>
      </w:r>
    </w:p>
    <w:p w:rsidR="00F730A4" w:rsidRPr="00F730A4" w:rsidRDefault="00914993" w:rsidP="008F12B2">
      <w:pPr>
        <w:pStyle w:val="a5"/>
        <w:spacing w:line="300" w:lineRule="exact"/>
        <w:ind w:firstLineChars="300" w:firstLine="720"/>
        <w:rPr>
          <w:rFonts w:ascii="HG丸ｺﾞｼｯｸM-PRO" w:eastAsia="HG丸ｺﾞｼｯｸM-PRO"/>
        </w:rPr>
      </w:pPr>
      <w:hyperlink r:id="rId17" w:history="1">
        <w:r w:rsidR="008F12B2" w:rsidRPr="00060175">
          <w:rPr>
            <w:rStyle w:val="ae"/>
            <w:rFonts w:ascii="HG丸ｺﾞｼｯｸM-PRO" w:eastAsia="HG丸ｺﾞｼｯｸM-PRO"/>
          </w:rPr>
          <w:t>https://www.jasso.go.jp/shogakukin/kyufu/index.html</w:t>
        </w:r>
      </w:hyperlink>
      <w:r w:rsidR="008F12B2" w:rsidRPr="00F730A4">
        <w:rPr>
          <w:rFonts w:ascii="HG丸ｺﾞｼｯｸM-PRO" w:eastAsia="HG丸ｺﾞｼｯｸM-PRO"/>
        </w:rPr>
        <w:t xml:space="preserve"> </w:t>
      </w:r>
    </w:p>
    <w:p w:rsidR="004B2506" w:rsidRDefault="004B2506" w:rsidP="00FC1404">
      <w:pPr>
        <w:pStyle w:val="a5"/>
        <w:spacing w:line="300" w:lineRule="exact"/>
        <w:rPr>
          <w:rFonts w:ascii="HG丸ｺﾞｼｯｸM-PRO" w:eastAsia="HG丸ｺﾞｼｯｸM-PRO"/>
        </w:rPr>
      </w:pPr>
    </w:p>
    <w:p w:rsidR="00F730A4" w:rsidRPr="00F730A4" w:rsidRDefault="00F730A4" w:rsidP="00FC1404">
      <w:pPr>
        <w:pStyle w:val="a5"/>
        <w:spacing w:line="300" w:lineRule="exact"/>
        <w:rPr>
          <w:rFonts w:ascii="HG丸ｺﾞｼｯｸM-PRO" w:eastAsia="HG丸ｺﾞｼｯｸM-PRO"/>
        </w:rPr>
      </w:pPr>
      <w:r w:rsidRPr="00F730A4">
        <w:rPr>
          <w:rFonts w:ascii="HG丸ｺﾞｼｯｸM-PRO" w:eastAsia="HG丸ｺﾞｼｯｸM-PRO" w:hint="eastAsia"/>
        </w:rPr>
        <w:t>【その他】</w:t>
      </w:r>
    </w:p>
    <w:p w:rsidR="00F730A4" w:rsidRPr="00F730A4" w:rsidRDefault="00F730A4" w:rsidP="00457AAC">
      <w:pPr>
        <w:pStyle w:val="a5"/>
        <w:spacing w:line="300" w:lineRule="exact"/>
        <w:rPr>
          <w:rFonts w:ascii="HG丸ｺﾞｼｯｸM-PRO" w:eastAsia="HG丸ｺﾞｼｯｸM-PRO"/>
        </w:rPr>
      </w:pPr>
      <w:r w:rsidRPr="00F730A4">
        <w:rPr>
          <w:rFonts w:ascii="HG丸ｺﾞｼｯｸM-PRO" w:eastAsia="HG丸ｺﾞｼｯｸM-PRO" w:hint="eastAsia"/>
        </w:rPr>
        <w:t xml:space="preserve">・進学資金シミュレーター（日本学生支援機構 Web ページ）において，収入基準に該当するかおおよその確認ができますので活用してください。 </w:t>
      </w:r>
    </w:p>
    <w:p w:rsidR="00A23B60"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hyperlink r:id="rId18" w:history="1">
        <w:r w:rsidRPr="006A4E55">
          <w:rPr>
            <w:rStyle w:val="ae"/>
            <w:rFonts w:ascii="HG丸ｺﾞｼｯｸM-PRO" w:eastAsia="HG丸ｺﾞｼｯｸM-PRO" w:hint="eastAsia"/>
          </w:rPr>
          <w:t>https://www.jasso.go.jp/shogakukin/oyakudachi/shogakukin-simulator.html</w:t>
        </w:r>
      </w:hyperlink>
    </w:p>
    <w:p w:rsidR="00B525C9" w:rsidRDefault="00B525C9" w:rsidP="00A23B60">
      <w:pPr>
        <w:pStyle w:val="a5"/>
        <w:spacing w:line="300" w:lineRule="exact"/>
        <w:rPr>
          <w:rFonts w:ascii="HG丸ｺﾞｼｯｸM-PRO" w:eastAsia="HG丸ｺﾞｼｯｸM-PRO"/>
        </w:rPr>
      </w:pPr>
      <w:bookmarkStart w:id="0" w:name="_Hlk37020286"/>
    </w:p>
    <w:p w:rsidR="00844028" w:rsidRDefault="00844028" w:rsidP="00A23B60">
      <w:pPr>
        <w:pStyle w:val="a5"/>
        <w:spacing w:line="300" w:lineRule="exact"/>
        <w:rPr>
          <w:rFonts w:ascii="HG丸ｺﾞｼｯｸM-PRO" w:eastAsia="HG丸ｺﾞｼｯｸM-PRO"/>
        </w:rPr>
      </w:pPr>
    </w:p>
    <w:bookmarkEnd w:id="0"/>
    <w:p w:rsidR="000008DE" w:rsidRPr="00E21BFF" w:rsidRDefault="000008DE" w:rsidP="000008DE">
      <w:pPr>
        <w:pStyle w:val="a5"/>
        <w:spacing w:line="360" w:lineRule="exact"/>
        <w:rPr>
          <w:rFonts w:ascii="HG丸ｺﾞｼｯｸM-PRO" w:eastAsia="HG丸ｺﾞｼｯｸM-PRO"/>
          <w:b/>
          <w:sz w:val="30"/>
          <w:szCs w:val="30"/>
        </w:rPr>
      </w:pPr>
      <w:r w:rsidRPr="00E21BFF">
        <w:rPr>
          <w:rFonts w:ascii="HG丸ｺﾞｼｯｸM-PRO" w:eastAsia="HG丸ｺﾞｼｯｸM-PRO" w:hint="eastAsia"/>
          <w:b/>
          <w:sz w:val="30"/>
          <w:szCs w:val="30"/>
        </w:rPr>
        <w:t>〇</w:t>
      </w:r>
      <w:r w:rsidR="00C14575" w:rsidRPr="00E21BFF">
        <w:rPr>
          <w:rFonts w:ascii="HG丸ｺﾞｼｯｸM-PRO" w:eastAsia="HG丸ｺﾞｼｯｸM-PRO" w:hint="eastAsia"/>
          <w:b/>
          <w:sz w:val="30"/>
          <w:szCs w:val="30"/>
        </w:rPr>
        <w:t xml:space="preserve">新制度　</w:t>
      </w:r>
      <w:r w:rsidRPr="00E21BFF">
        <w:rPr>
          <w:rFonts w:ascii="HG丸ｺﾞｼｯｸM-PRO" w:eastAsia="HG丸ｺﾞｼｯｸM-PRO" w:hint="eastAsia"/>
          <w:b/>
          <w:sz w:val="30"/>
          <w:szCs w:val="30"/>
        </w:rPr>
        <w:t>家計急変時の緊急採用について</w:t>
      </w:r>
    </w:p>
    <w:p w:rsidR="000008DE" w:rsidRPr="00C14575" w:rsidRDefault="000008DE" w:rsidP="000008DE">
      <w:pPr>
        <w:pStyle w:val="a5"/>
        <w:spacing w:line="300" w:lineRule="exact"/>
        <w:rPr>
          <w:rFonts w:ascii="HG丸ｺﾞｼｯｸM-PRO" w:eastAsia="HG丸ｺﾞｼｯｸM-PRO"/>
        </w:rPr>
      </w:pPr>
      <w:r w:rsidRPr="00C14575">
        <w:rPr>
          <w:rFonts w:ascii="HG丸ｺﾞｼｯｸM-PRO" w:eastAsia="HG丸ｺﾞｼｯｸM-PRO" w:hint="eastAsia"/>
        </w:rPr>
        <w:t>・家計急変</w:t>
      </w:r>
      <w:r w:rsidR="00C14575">
        <w:rPr>
          <w:rFonts w:ascii="HG丸ｺﾞｼｯｸM-PRO" w:eastAsia="HG丸ｺﾞｼｯｸM-PRO" w:hint="eastAsia"/>
        </w:rPr>
        <w:t>時の緊急採用</w:t>
      </w:r>
      <w:r w:rsidRPr="00C14575">
        <w:rPr>
          <w:rFonts w:ascii="HG丸ｺﾞｼｯｸM-PRO" w:eastAsia="HG丸ｺﾞｼｯｸM-PRO" w:hint="eastAsia"/>
        </w:rPr>
        <w:t>は随時申請を受付ます。急変事由発生日から３か月以内の申し込みが必要。</w:t>
      </w:r>
      <w:r w:rsidR="004B2506">
        <w:rPr>
          <w:rFonts w:ascii="HG丸ｺﾞｼｯｸM-PRO" w:eastAsia="HG丸ｺﾞｼｯｸM-PRO" w:hint="eastAsia"/>
        </w:rPr>
        <w:t>給付</w:t>
      </w:r>
      <w:r w:rsidR="00156B1A">
        <w:rPr>
          <w:rFonts w:ascii="HG丸ｺﾞｼｯｸM-PRO" w:eastAsia="HG丸ｺﾞｼｯｸM-PRO" w:hint="eastAsia"/>
        </w:rPr>
        <w:t>奨学生（新制度）も申請が可能です。</w:t>
      </w:r>
    </w:p>
    <w:p w:rsidR="000008DE" w:rsidRPr="00C14575" w:rsidRDefault="000008DE" w:rsidP="000008DE">
      <w:pPr>
        <w:pStyle w:val="a5"/>
        <w:spacing w:line="300" w:lineRule="exact"/>
        <w:rPr>
          <w:rFonts w:ascii="HG丸ｺﾞｼｯｸM-PRO" w:eastAsia="HG丸ｺﾞｼｯｸM-PRO"/>
        </w:rPr>
      </w:pPr>
    </w:p>
    <w:p w:rsidR="000008DE" w:rsidRPr="00C14575" w:rsidRDefault="000008DE" w:rsidP="000008DE">
      <w:pPr>
        <w:pStyle w:val="a5"/>
        <w:spacing w:line="300" w:lineRule="exact"/>
        <w:rPr>
          <w:rFonts w:ascii="HG丸ｺﾞｼｯｸM-PRO" w:eastAsia="HG丸ｺﾞｼｯｸM-PRO"/>
        </w:rPr>
      </w:pPr>
      <w:r w:rsidRPr="00C14575">
        <w:rPr>
          <w:rFonts w:ascii="HG丸ｺﾞｼｯｸM-PRO" w:eastAsia="HG丸ｺﾞｼｯｸM-PRO" w:hint="eastAsia"/>
        </w:rPr>
        <w:t>・家計急変に該当するのは</w:t>
      </w:r>
      <w:r w:rsidR="00D135B0">
        <w:rPr>
          <w:rFonts w:ascii="HG丸ｺﾞｼｯｸM-PRO" w:eastAsia="HG丸ｺﾞｼｯｸM-PRO" w:hint="eastAsia"/>
        </w:rPr>
        <w:t>，</w:t>
      </w:r>
      <w:r w:rsidRPr="00C14575">
        <w:rPr>
          <w:rFonts w:ascii="HG丸ｺﾞｼｯｸM-PRO" w:eastAsia="HG丸ｺﾞｼｯｸM-PRO" w:hint="eastAsia"/>
        </w:rPr>
        <w:t>生計維持者の死亡</w:t>
      </w:r>
      <w:r w:rsidR="00D135B0">
        <w:rPr>
          <w:rFonts w:ascii="HG丸ｺﾞｼｯｸM-PRO" w:eastAsia="HG丸ｺﾞｼｯｸM-PRO" w:hint="eastAsia"/>
        </w:rPr>
        <w:t>，</w:t>
      </w:r>
      <w:r w:rsidRPr="00C14575">
        <w:rPr>
          <w:rFonts w:ascii="HG丸ｺﾞｼｯｸM-PRO" w:eastAsia="HG丸ｺﾞｼｯｸM-PRO" w:hint="eastAsia"/>
        </w:rPr>
        <w:t>事故・病気（による就労困難）</w:t>
      </w:r>
      <w:r w:rsidR="00D135B0">
        <w:rPr>
          <w:rFonts w:ascii="HG丸ｺﾞｼｯｸM-PRO" w:eastAsia="HG丸ｺﾞｼｯｸM-PRO" w:hint="eastAsia"/>
        </w:rPr>
        <w:t>，</w:t>
      </w:r>
      <w:r w:rsidRPr="00C14575">
        <w:rPr>
          <w:rFonts w:ascii="HG丸ｺﾞｼｯｸM-PRO" w:eastAsia="HG丸ｺﾞｼｯｸM-PRO" w:hint="eastAsia"/>
        </w:rPr>
        <w:t>失職</w:t>
      </w:r>
      <w:r w:rsidR="00AD3F82">
        <w:rPr>
          <w:rFonts w:ascii="HG丸ｺﾞｼｯｸM-PRO" w:eastAsia="HG丸ｺﾞｼｯｸM-PRO" w:hint="eastAsia"/>
        </w:rPr>
        <w:t xml:space="preserve">　</w:t>
      </w:r>
      <w:r w:rsidRPr="00C14575">
        <w:rPr>
          <w:rFonts w:ascii="HG丸ｺﾞｼｯｸM-PRO" w:eastAsia="HG丸ｺﾞｼｯｸM-PRO" w:hint="eastAsia"/>
        </w:rPr>
        <w:t>※</w:t>
      </w:r>
      <w:r w:rsidR="00AD3F82">
        <w:rPr>
          <w:rFonts w:ascii="HG丸ｺﾞｼｯｸM-PRO" w:eastAsia="HG丸ｺﾞｼｯｸM-PRO" w:hint="eastAsia"/>
        </w:rPr>
        <w:t>1</w:t>
      </w:r>
      <w:r w:rsidR="00D135B0">
        <w:rPr>
          <w:rFonts w:ascii="HG丸ｺﾞｼｯｸM-PRO" w:eastAsia="HG丸ｺﾞｼｯｸM-PRO" w:hint="eastAsia"/>
        </w:rPr>
        <w:t>，</w:t>
      </w:r>
      <w:r w:rsidRPr="00C14575">
        <w:rPr>
          <w:rFonts w:ascii="HG丸ｺﾞｼｯｸM-PRO" w:eastAsia="HG丸ｺﾞｼｯｸM-PRO" w:hint="eastAsia"/>
        </w:rPr>
        <w:t>災害のみです。（新型</w:t>
      </w:r>
      <w:r w:rsidR="00A331D5">
        <w:rPr>
          <w:rFonts w:ascii="HG丸ｺﾞｼｯｸM-PRO" w:eastAsia="HG丸ｺﾞｼｯｸM-PRO" w:hint="eastAsia"/>
        </w:rPr>
        <w:t>コロナウィルス</w:t>
      </w:r>
      <w:r w:rsidRPr="00C14575">
        <w:rPr>
          <w:rFonts w:ascii="HG丸ｺﾞｼｯｸM-PRO" w:eastAsia="HG丸ｺﾞｼｯｸM-PRO" w:hint="eastAsia"/>
        </w:rPr>
        <w:t>感染症に係る影響により家計が急変した場合も対象）</w:t>
      </w:r>
    </w:p>
    <w:p w:rsidR="000008DE" w:rsidRPr="00C14575" w:rsidRDefault="000008DE" w:rsidP="000008DE">
      <w:pPr>
        <w:pStyle w:val="a5"/>
        <w:spacing w:line="300" w:lineRule="exact"/>
        <w:rPr>
          <w:rFonts w:ascii="HG丸ｺﾞｼｯｸM-PRO" w:eastAsia="HG丸ｺﾞｼｯｸM-PRO"/>
        </w:rPr>
      </w:pPr>
      <w:r w:rsidRPr="00C14575">
        <w:rPr>
          <w:rFonts w:ascii="HG丸ｺﾞｼｯｸM-PRO" w:eastAsia="HG丸ｺﾞｼｯｸM-PRO" w:hint="eastAsia"/>
        </w:rPr>
        <w:t>※</w:t>
      </w:r>
      <w:r w:rsidR="00AD3F82">
        <w:rPr>
          <w:rFonts w:ascii="HG丸ｺﾞｼｯｸM-PRO" w:eastAsia="HG丸ｺﾞｼｯｸM-PRO" w:hint="eastAsia"/>
        </w:rPr>
        <w:t xml:space="preserve">１　</w:t>
      </w:r>
      <w:r w:rsidRPr="00C14575">
        <w:rPr>
          <w:rFonts w:ascii="HG丸ｺﾞｼｯｸM-PRO" w:eastAsia="HG丸ｺﾞｼｯｸM-PRO" w:hint="eastAsia"/>
        </w:rPr>
        <w:t>失職は，非自発的失業の場合に限ります。（定年退職，自己都合退職等の自発的失業は対象外）</w:t>
      </w:r>
    </w:p>
    <w:p w:rsidR="000008DE" w:rsidRDefault="000008DE" w:rsidP="000008DE">
      <w:pPr>
        <w:pStyle w:val="a5"/>
        <w:spacing w:line="300" w:lineRule="exact"/>
        <w:rPr>
          <w:rFonts w:ascii="HG丸ｺﾞｼｯｸM-PRO" w:eastAsia="HG丸ｺﾞｼｯｸM-PRO"/>
        </w:rPr>
      </w:pPr>
    </w:p>
    <w:p w:rsidR="00C25E29" w:rsidRDefault="000008DE" w:rsidP="000008DE">
      <w:pPr>
        <w:pStyle w:val="a5"/>
        <w:spacing w:line="300" w:lineRule="exact"/>
        <w:rPr>
          <w:rFonts w:ascii="HG丸ｺﾞｼｯｸM-PRO" w:eastAsia="HG丸ｺﾞｼｯｸM-PRO"/>
        </w:rPr>
      </w:pPr>
      <w:r w:rsidRPr="00C14575">
        <w:rPr>
          <w:rFonts w:ascii="HG丸ｺﾞｼｯｸM-PRO" w:eastAsia="HG丸ｺﾞｼｯｸM-PRO" w:hint="eastAsia"/>
        </w:rPr>
        <w:t>・在学採用と家計急変の違いは</w:t>
      </w:r>
      <w:r w:rsidR="00D135B0">
        <w:rPr>
          <w:rFonts w:ascii="HG丸ｺﾞｼｯｸM-PRO" w:eastAsia="HG丸ｺﾞｼｯｸM-PRO" w:hint="eastAsia"/>
        </w:rPr>
        <w:t>，</w:t>
      </w:r>
      <w:r w:rsidRPr="00C14575">
        <w:rPr>
          <w:rFonts w:ascii="HG丸ｺﾞｼｯｸM-PRO" w:eastAsia="HG丸ｺﾞｼｯｸM-PRO" w:hint="eastAsia"/>
        </w:rPr>
        <w:t>「所得に関する要件」のみです。「在学採用」は</w:t>
      </w:r>
      <w:r w:rsidR="00D135B0">
        <w:rPr>
          <w:rFonts w:ascii="HG丸ｺﾞｼｯｸM-PRO" w:eastAsia="HG丸ｺﾞｼｯｸM-PRO" w:hint="eastAsia"/>
        </w:rPr>
        <w:t>，</w:t>
      </w:r>
      <w:r w:rsidRPr="00C14575">
        <w:rPr>
          <w:rFonts w:ascii="HG丸ｺﾞｼｯｸM-PRO" w:eastAsia="HG丸ｺﾞｼｯｸM-PRO" w:hint="eastAsia"/>
        </w:rPr>
        <w:t>前年の所得情報により算出（マイナンバーにより取得）</w:t>
      </w:r>
      <w:r w:rsidR="00D135B0">
        <w:rPr>
          <w:rFonts w:ascii="HG丸ｺﾞｼｯｸM-PRO" w:eastAsia="HG丸ｺﾞｼｯｸM-PRO" w:hint="eastAsia"/>
        </w:rPr>
        <w:t>，</w:t>
      </w:r>
      <w:r w:rsidRPr="00C14575">
        <w:rPr>
          <w:rFonts w:ascii="HG丸ｺﾞｼｯｸM-PRO" w:eastAsia="HG丸ｺﾞｼｯｸM-PRO" w:hint="eastAsia"/>
        </w:rPr>
        <w:t>「家計急変」は事由発生後の収入から算出した年間所得見込み額により算出</w:t>
      </w:r>
    </w:p>
    <w:p w:rsidR="00C25E29" w:rsidRDefault="00C25E29" w:rsidP="000008DE">
      <w:pPr>
        <w:pStyle w:val="a5"/>
        <w:spacing w:line="300" w:lineRule="exact"/>
        <w:rPr>
          <w:rFonts w:ascii="HG丸ｺﾞｼｯｸM-PRO" w:eastAsia="HG丸ｺﾞｼｯｸM-PRO"/>
        </w:rPr>
      </w:pPr>
    </w:p>
    <w:p w:rsidR="00A23B60" w:rsidRDefault="000008DE" w:rsidP="00A23B60">
      <w:pPr>
        <w:pStyle w:val="a5"/>
        <w:spacing w:line="300" w:lineRule="exact"/>
        <w:rPr>
          <w:rFonts w:ascii="HG丸ｺﾞｼｯｸM-PRO" w:eastAsia="HG丸ｺﾞｼｯｸM-PRO"/>
          <w:b/>
          <w:sz w:val="28"/>
          <w:szCs w:val="28"/>
        </w:rPr>
      </w:pPr>
      <w:r w:rsidRPr="00C14575">
        <w:rPr>
          <w:rFonts w:ascii="HG丸ｺﾞｼｯｸM-PRO" w:eastAsia="HG丸ｺﾞｼｯｸM-PRO" w:hint="eastAsia"/>
        </w:rPr>
        <w:t>・その他の要件（学業成績及び学修意欲</w:t>
      </w:r>
      <w:r w:rsidR="00D135B0">
        <w:rPr>
          <w:rFonts w:ascii="HG丸ｺﾞｼｯｸM-PRO" w:eastAsia="HG丸ｺﾞｼｯｸM-PRO" w:hint="eastAsia"/>
        </w:rPr>
        <w:t>，</w:t>
      </w:r>
      <w:r w:rsidRPr="00C14575">
        <w:rPr>
          <w:rFonts w:ascii="HG丸ｺﾞｼｯｸM-PRO" w:eastAsia="HG丸ｺﾞｼｯｸM-PRO" w:hint="eastAsia"/>
        </w:rPr>
        <w:t>資産額</w:t>
      </w:r>
      <w:r w:rsidR="00D135B0">
        <w:rPr>
          <w:rFonts w:ascii="HG丸ｺﾞｼｯｸM-PRO" w:eastAsia="HG丸ｺﾞｼｯｸM-PRO" w:hint="eastAsia"/>
        </w:rPr>
        <w:t>，</w:t>
      </w:r>
      <w:r w:rsidRPr="00C14575">
        <w:rPr>
          <w:rFonts w:ascii="HG丸ｺﾞｼｯｸM-PRO" w:eastAsia="HG丸ｺﾞｼｯｸM-PRO" w:hint="eastAsia"/>
        </w:rPr>
        <w:t>大学への入学時期等に関する要件</w:t>
      </w:r>
      <w:r w:rsidR="00D135B0">
        <w:rPr>
          <w:rFonts w:ascii="HG丸ｺﾞｼｯｸM-PRO" w:eastAsia="HG丸ｺﾞｼｯｸM-PRO" w:hint="eastAsia"/>
        </w:rPr>
        <w:t>，</w:t>
      </w:r>
      <w:r w:rsidRPr="00C14575">
        <w:rPr>
          <w:rFonts w:ascii="HG丸ｺﾞｼｯｸM-PRO" w:eastAsia="HG丸ｺﾞｼｯｸM-PRO" w:hint="eastAsia"/>
        </w:rPr>
        <w:t>外国籍の者の在留資格等に関する要件</w:t>
      </w:r>
      <w:r w:rsidR="00890AD1">
        <w:rPr>
          <w:rFonts w:ascii="HG丸ｺﾞｼｯｸM-PRO" w:eastAsia="HG丸ｺﾞｼｯｸM-PRO" w:hint="eastAsia"/>
        </w:rPr>
        <w:t>）</w:t>
      </w:r>
      <w:r w:rsidRPr="00C14575">
        <w:rPr>
          <w:rFonts w:ascii="HG丸ｺﾞｼｯｸM-PRO" w:eastAsia="HG丸ｺﾞｼｯｸM-PRO" w:hint="eastAsia"/>
        </w:rPr>
        <w:t>は</w:t>
      </w:r>
      <w:r w:rsidR="00D135B0">
        <w:rPr>
          <w:rFonts w:ascii="HG丸ｺﾞｼｯｸM-PRO" w:eastAsia="HG丸ｺﾞｼｯｸM-PRO" w:hint="eastAsia"/>
        </w:rPr>
        <w:t>，</w:t>
      </w:r>
      <w:r w:rsidRPr="00C14575">
        <w:rPr>
          <w:rFonts w:ascii="HG丸ｺﾞｼｯｸM-PRO" w:eastAsia="HG丸ｺﾞｼｯｸM-PRO" w:hint="eastAsia"/>
        </w:rPr>
        <w:t>通常の在学採用と同様の基準です。</w:t>
      </w:r>
    </w:p>
    <w:p w:rsidR="00775EB4" w:rsidRDefault="00775EB4" w:rsidP="00A23B60">
      <w:pPr>
        <w:pStyle w:val="a5"/>
        <w:spacing w:line="300" w:lineRule="exact"/>
        <w:rPr>
          <w:rFonts w:ascii="HG丸ｺﾞｼｯｸM-PRO" w:eastAsia="HG丸ｺﾞｼｯｸM-PRO"/>
          <w:b/>
          <w:sz w:val="28"/>
          <w:szCs w:val="28"/>
        </w:rPr>
      </w:pPr>
    </w:p>
    <w:p w:rsidR="00844028" w:rsidRDefault="00844028" w:rsidP="00A23B60">
      <w:pPr>
        <w:pStyle w:val="a5"/>
        <w:spacing w:line="300" w:lineRule="exact"/>
        <w:rPr>
          <w:rFonts w:ascii="HG丸ｺﾞｼｯｸM-PRO" w:eastAsia="HG丸ｺﾞｼｯｸM-PRO"/>
          <w:b/>
          <w:sz w:val="28"/>
          <w:szCs w:val="28"/>
        </w:rPr>
      </w:pPr>
    </w:p>
    <w:p w:rsidR="00A650E0" w:rsidRDefault="00A650E0" w:rsidP="00A23B60">
      <w:pPr>
        <w:pStyle w:val="a5"/>
        <w:spacing w:line="300" w:lineRule="exact"/>
        <w:rPr>
          <w:rFonts w:ascii="HG丸ｺﾞｼｯｸM-PRO" w:eastAsia="HG丸ｺﾞｼｯｸM-PRO"/>
          <w:b/>
          <w:sz w:val="28"/>
          <w:szCs w:val="28"/>
        </w:rPr>
      </w:pPr>
      <w:r>
        <w:rPr>
          <w:rFonts w:ascii="HG丸ｺﾞｼｯｸM-PRO" w:eastAsia="HG丸ｺﾞｼｯｸM-PRO" w:hint="eastAsia"/>
          <w:b/>
          <w:sz w:val="28"/>
          <w:szCs w:val="28"/>
        </w:rPr>
        <w:t>＊＊＊＊＊＊＊＊＊＊＊＊＊＊＊＊＊＊＊＊＊＊＊＊＊＊＊＊＊＊＊＊＊＊＊＊</w:t>
      </w:r>
    </w:p>
    <w:p w:rsidR="00A650E0" w:rsidRDefault="00A650E0" w:rsidP="00B525C9">
      <w:pPr>
        <w:pStyle w:val="a5"/>
        <w:spacing w:line="200" w:lineRule="exact"/>
        <w:rPr>
          <w:rFonts w:ascii="HG丸ｺﾞｼｯｸM-PRO" w:eastAsia="HG丸ｺﾞｼｯｸM-PRO"/>
          <w:b/>
          <w:sz w:val="28"/>
          <w:szCs w:val="28"/>
        </w:rPr>
      </w:pPr>
    </w:p>
    <w:p w:rsidR="009C532E" w:rsidRPr="00E21BFF" w:rsidRDefault="00457AAC" w:rsidP="009C532E">
      <w:pPr>
        <w:pStyle w:val="a5"/>
        <w:spacing w:line="360" w:lineRule="exact"/>
        <w:rPr>
          <w:rFonts w:ascii="HG丸ｺﾞｼｯｸM-PRO" w:eastAsia="HG丸ｺﾞｼｯｸM-PRO"/>
          <w:b/>
          <w:sz w:val="30"/>
          <w:szCs w:val="30"/>
        </w:rPr>
      </w:pPr>
      <w:r w:rsidRPr="00E21BFF">
        <w:rPr>
          <w:rFonts w:ascii="HG丸ｺﾞｼｯｸM-PRO" w:eastAsia="HG丸ｺﾞｼｯｸM-PRO" w:hint="eastAsia"/>
          <w:b/>
          <w:sz w:val="30"/>
          <w:szCs w:val="30"/>
        </w:rPr>
        <w:t>〇大学</w:t>
      </w:r>
      <w:r w:rsidR="008C24E3">
        <w:rPr>
          <w:rFonts w:ascii="HG丸ｺﾞｼｯｸM-PRO" w:eastAsia="HG丸ｺﾞｼｯｸM-PRO" w:hint="eastAsia"/>
          <w:b/>
          <w:sz w:val="30"/>
          <w:szCs w:val="30"/>
        </w:rPr>
        <w:t>独自</w:t>
      </w:r>
      <w:r w:rsidR="007158EB">
        <w:rPr>
          <w:rFonts w:ascii="HG丸ｺﾞｼｯｸM-PRO" w:eastAsia="HG丸ｺﾞｼｯｸM-PRO" w:hint="eastAsia"/>
          <w:b/>
          <w:sz w:val="30"/>
          <w:szCs w:val="30"/>
        </w:rPr>
        <w:t>制度の</w:t>
      </w:r>
      <w:r w:rsidRPr="00E21BFF">
        <w:rPr>
          <w:rFonts w:ascii="HG丸ｺﾞｼｯｸM-PRO" w:eastAsia="HG丸ｺﾞｼｯｸM-PRO" w:hint="eastAsia"/>
          <w:b/>
          <w:sz w:val="30"/>
          <w:szCs w:val="30"/>
        </w:rPr>
        <w:t>授業料免除</w:t>
      </w:r>
    </w:p>
    <w:p w:rsidR="0012564D" w:rsidRDefault="000D7B9E" w:rsidP="009C532E">
      <w:pPr>
        <w:pStyle w:val="a5"/>
        <w:spacing w:line="360" w:lineRule="exact"/>
        <w:rPr>
          <w:rFonts w:ascii="HG丸ｺﾞｼｯｸM-PRO" w:eastAsia="HG丸ｺﾞｼｯｸM-PRO"/>
        </w:rPr>
      </w:pPr>
      <w:r>
        <w:rPr>
          <w:rFonts w:ascii="HG丸ｺﾞｼｯｸM-PRO" w:eastAsia="HG丸ｺﾞｼｯｸM-PRO" w:hint="eastAsia"/>
        </w:rPr>
        <w:t>【対象者】</w:t>
      </w:r>
    </w:p>
    <w:p w:rsidR="000D7B9E" w:rsidRDefault="00AF7E43" w:rsidP="002D7BD9">
      <w:pPr>
        <w:pStyle w:val="a5"/>
        <w:spacing w:line="360" w:lineRule="exact"/>
        <w:ind w:leftChars="100" w:left="210" w:firstLineChars="100" w:firstLine="240"/>
        <w:rPr>
          <w:rFonts w:ascii="HG丸ｺﾞｼｯｸM-PRO" w:eastAsia="HG丸ｺﾞｼｯｸM-PRO"/>
        </w:rPr>
      </w:pPr>
      <w:r w:rsidRPr="00AF7E43">
        <w:rPr>
          <w:rFonts w:ascii="HG丸ｺﾞｼｯｸM-PRO" w:eastAsia="HG丸ｺﾞｼｯｸM-PRO" w:hint="eastAsia"/>
        </w:rPr>
        <w:t>「高等教育の修学支援新制度」の申請資格がない者（留学生・家計基準外・「大学等への入学時期に係る基準を満たさない者」等）及び新制度の選考結果が支援対象外となった者又は支援区分が１／３（第二部自宅外生除く）</w:t>
      </w:r>
      <w:r>
        <w:rPr>
          <w:rFonts w:ascii="HG丸ｺﾞｼｯｸM-PRO" w:eastAsia="HG丸ｺﾞｼｯｸM-PRO" w:hint="eastAsia"/>
        </w:rPr>
        <w:t>となる2020年度入学の学部学生で</w:t>
      </w:r>
      <w:r w:rsidR="00563A6C">
        <w:rPr>
          <w:rFonts w:ascii="HG丸ｺﾞｼｯｸM-PRO" w:eastAsia="HG丸ｺﾞｼｯｸM-PRO" w:hint="eastAsia"/>
        </w:rPr>
        <w:t>，</w:t>
      </w:r>
      <w:r>
        <w:rPr>
          <w:rFonts w:ascii="HG丸ｺﾞｼｯｸM-PRO" w:eastAsia="HG丸ｺﾞｼｯｸM-PRO" w:hint="eastAsia"/>
        </w:rPr>
        <w:t>次の</w:t>
      </w:r>
      <w:r w:rsidR="000D7B9E">
        <w:rPr>
          <w:rFonts w:ascii="HG丸ｺﾞｼｯｸM-PRO" w:eastAsia="HG丸ｺﾞｼｯｸM-PRO" w:hint="eastAsia"/>
        </w:rPr>
        <w:t>いずれかに該当する者</w:t>
      </w:r>
      <w:r w:rsidR="00D67A4A">
        <w:rPr>
          <w:rFonts w:ascii="HG丸ｺﾞｼｯｸM-PRO" w:eastAsia="HG丸ｺﾞｼｯｸM-PRO" w:hint="eastAsia"/>
        </w:rPr>
        <w:t>（留年者は</w:t>
      </w:r>
      <w:r w:rsidR="0078575C">
        <w:rPr>
          <w:rFonts w:ascii="HG丸ｺﾞｼｯｸM-PRO" w:eastAsia="HG丸ｺﾞｼｯｸM-PRO" w:hint="eastAsia"/>
        </w:rPr>
        <w:t>，</w:t>
      </w:r>
      <w:r w:rsidR="00D67A4A">
        <w:rPr>
          <w:rFonts w:ascii="HG丸ｺﾞｼｯｸM-PRO" w:eastAsia="HG丸ｺﾞｼｯｸM-PRO" w:hint="eastAsia"/>
        </w:rPr>
        <w:t>原則対象外）</w:t>
      </w:r>
    </w:p>
    <w:p w:rsidR="000D7B9E" w:rsidRDefault="000D7B9E" w:rsidP="00027B08">
      <w:pPr>
        <w:spacing w:line="300" w:lineRule="exact"/>
        <w:ind w:firstLineChars="200" w:firstLine="480"/>
        <w:rPr>
          <w:rFonts w:ascii="HG丸ｺﾞｼｯｸM-PRO" w:eastAsia="HG丸ｺﾞｼｯｸM-PRO"/>
          <w:sz w:val="24"/>
        </w:rPr>
      </w:pPr>
      <w:r>
        <w:rPr>
          <w:rFonts w:ascii="HG丸ｺﾞｼｯｸM-PRO" w:eastAsia="HG丸ｺﾞｼｯｸM-PRO" w:hint="eastAsia"/>
          <w:sz w:val="24"/>
        </w:rPr>
        <w:t xml:space="preserve">① </w:t>
      </w:r>
      <w:r w:rsidR="004D1C9D">
        <w:rPr>
          <w:rFonts w:ascii="HG丸ｺﾞｼｯｸM-PRO" w:eastAsia="HG丸ｺﾞｼｯｸM-PRO" w:hint="eastAsia"/>
          <w:sz w:val="24"/>
        </w:rPr>
        <w:t>経済的理由により授業料の納付が困難であり</w:t>
      </w:r>
      <w:r w:rsidR="0078575C">
        <w:rPr>
          <w:rFonts w:ascii="HG丸ｺﾞｼｯｸM-PRO" w:eastAsia="HG丸ｺﾞｼｯｸM-PRO" w:hint="eastAsia"/>
          <w:sz w:val="24"/>
        </w:rPr>
        <w:t>，</w:t>
      </w:r>
      <w:r w:rsidR="004D1C9D">
        <w:rPr>
          <w:rFonts w:ascii="HG丸ｺﾞｼｯｸM-PRO" w:eastAsia="HG丸ｺﾞｼｯｸM-PRO" w:hint="eastAsia"/>
          <w:sz w:val="24"/>
        </w:rPr>
        <w:t>かつ</w:t>
      </w:r>
      <w:r w:rsidR="0078575C">
        <w:rPr>
          <w:rFonts w:ascii="HG丸ｺﾞｼｯｸM-PRO" w:eastAsia="HG丸ｺﾞｼｯｸM-PRO" w:hint="eastAsia"/>
          <w:sz w:val="24"/>
        </w:rPr>
        <w:t>，</w:t>
      </w:r>
      <w:r w:rsidR="004D1C9D">
        <w:rPr>
          <w:rFonts w:ascii="HG丸ｺﾞｼｯｸM-PRO" w:eastAsia="HG丸ｺﾞｼｯｸM-PRO" w:hint="eastAsia"/>
          <w:sz w:val="24"/>
        </w:rPr>
        <w:t>学業</w:t>
      </w:r>
      <w:r>
        <w:rPr>
          <w:rFonts w:ascii="HG丸ｺﾞｼｯｸM-PRO" w:eastAsia="HG丸ｺﾞｼｯｸM-PRO" w:hint="eastAsia"/>
          <w:sz w:val="24"/>
        </w:rPr>
        <w:t>優秀と認められる者</w:t>
      </w:r>
    </w:p>
    <w:p w:rsidR="000D7B9E" w:rsidRDefault="000D7B9E" w:rsidP="00027B08">
      <w:pPr>
        <w:spacing w:line="300" w:lineRule="exact"/>
        <w:ind w:firstLineChars="200" w:firstLine="480"/>
        <w:rPr>
          <w:rFonts w:ascii="HG丸ｺﾞｼｯｸM-PRO" w:eastAsia="HG丸ｺﾞｼｯｸM-PRO"/>
          <w:sz w:val="24"/>
        </w:rPr>
      </w:pPr>
      <w:r>
        <w:rPr>
          <w:rFonts w:ascii="HG丸ｺﾞｼｯｸM-PRO" w:eastAsia="HG丸ｺﾞｼｯｸM-PRO" w:hint="eastAsia"/>
          <w:sz w:val="24"/>
        </w:rPr>
        <w:t>② 次のいずれかに該当し</w:t>
      </w:r>
      <w:r w:rsidR="0078575C">
        <w:rPr>
          <w:rFonts w:ascii="HG丸ｺﾞｼｯｸM-PRO" w:eastAsia="HG丸ｺﾞｼｯｸM-PRO" w:hint="eastAsia"/>
          <w:sz w:val="24"/>
        </w:rPr>
        <w:t>，</w:t>
      </w:r>
      <w:r>
        <w:rPr>
          <w:rFonts w:ascii="HG丸ｺﾞｼｯｸM-PRO" w:eastAsia="HG丸ｺﾞｼｯｸM-PRO" w:hint="eastAsia"/>
          <w:sz w:val="24"/>
        </w:rPr>
        <w:t>納付が著しく困難と認められる者</w:t>
      </w:r>
    </w:p>
    <w:p w:rsidR="004C044D" w:rsidRDefault="004C044D" w:rsidP="004C044D">
      <w:pPr>
        <w:spacing w:line="300" w:lineRule="exact"/>
        <w:ind w:leftChars="256" w:left="538" w:firstLineChars="100" w:firstLine="240"/>
        <w:rPr>
          <w:rFonts w:ascii="HG丸ｺﾞｼｯｸM-PRO" w:eastAsia="HG丸ｺﾞｼｯｸM-PRO"/>
          <w:sz w:val="24"/>
        </w:rPr>
      </w:pPr>
      <w:r>
        <w:rPr>
          <w:rFonts w:ascii="HG丸ｺﾞｼｯｸM-PRO" w:eastAsia="HG丸ｺﾞｼｯｸM-PRO" w:hint="eastAsia"/>
          <w:sz w:val="24"/>
        </w:rPr>
        <w:t>ア</w:t>
      </w:r>
      <w:r w:rsidR="000D7B9E">
        <w:rPr>
          <w:rFonts w:ascii="HG丸ｺﾞｼｯｸM-PRO" w:eastAsia="HG丸ｺﾞｼｯｸM-PRO" w:hint="eastAsia"/>
          <w:sz w:val="24"/>
        </w:rPr>
        <w:t xml:space="preserve"> </w:t>
      </w:r>
      <w:r w:rsidR="00F74BB6">
        <w:rPr>
          <w:rFonts w:ascii="HG丸ｺﾞｼｯｸM-PRO" w:eastAsia="HG丸ｺﾞｼｯｸM-PRO" w:hint="eastAsia"/>
          <w:sz w:val="24"/>
        </w:rPr>
        <w:t>２０</w:t>
      </w:r>
      <w:r w:rsidR="00156B1A">
        <w:rPr>
          <w:rFonts w:ascii="HG丸ｺﾞｼｯｸM-PRO" w:eastAsia="HG丸ｺﾞｼｯｸM-PRO" w:hint="eastAsia"/>
          <w:sz w:val="24"/>
        </w:rPr>
        <w:t>２０</w:t>
      </w:r>
      <w:r w:rsidR="000D7B9E">
        <w:rPr>
          <w:rFonts w:ascii="HG丸ｺﾞｼｯｸM-PRO" w:eastAsia="HG丸ｺﾞｼｯｸM-PRO" w:hint="eastAsia"/>
          <w:sz w:val="24"/>
        </w:rPr>
        <w:t>年</w:t>
      </w:r>
      <w:r w:rsidR="00156B1A">
        <w:rPr>
          <w:rFonts w:ascii="HG丸ｺﾞｼｯｸM-PRO" w:eastAsia="HG丸ｺﾞｼｯｸM-PRO" w:hint="eastAsia"/>
          <w:sz w:val="24"/>
        </w:rPr>
        <w:t>４</w:t>
      </w:r>
      <w:r w:rsidR="004D1C9D">
        <w:rPr>
          <w:rFonts w:ascii="HG丸ｺﾞｼｯｸM-PRO" w:eastAsia="HG丸ｺﾞｼｯｸM-PRO" w:hint="eastAsia"/>
          <w:sz w:val="24"/>
        </w:rPr>
        <w:t>月以降に学資負担者が死亡</w:t>
      </w:r>
      <w:r w:rsidR="0078575C">
        <w:rPr>
          <w:rFonts w:ascii="HG丸ｺﾞｼｯｸM-PRO" w:eastAsia="HG丸ｺﾞｼｯｸM-PRO" w:hint="eastAsia"/>
          <w:sz w:val="24"/>
        </w:rPr>
        <w:t>，</w:t>
      </w:r>
      <w:r w:rsidR="004D1C9D">
        <w:rPr>
          <w:rFonts w:ascii="HG丸ｺﾞｼｯｸM-PRO" w:eastAsia="HG丸ｺﾞｼｯｸM-PRO" w:hint="eastAsia"/>
          <w:sz w:val="24"/>
        </w:rPr>
        <w:t>又は本人若しくは学資負担者が被</w:t>
      </w:r>
      <w:r w:rsidR="000D7B9E">
        <w:rPr>
          <w:rFonts w:ascii="HG丸ｺﾞｼｯｸM-PRO" w:eastAsia="HG丸ｺﾞｼｯｸM-PRO" w:hint="eastAsia"/>
          <w:sz w:val="24"/>
        </w:rPr>
        <w:t>災した</w:t>
      </w:r>
    </w:p>
    <w:p w:rsidR="000D7B9E" w:rsidRDefault="000D7B9E" w:rsidP="004C044D">
      <w:pPr>
        <w:spacing w:line="300" w:lineRule="exact"/>
        <w:ind w:leftChars="256" w:left="538" w:firstLineChars="250" w:firstLine="600"/>
        <w:rPr>
          <w:rFonts w:ascii="HG丸ｺﾞｼｯｸM-PRO" w:eastAsia="HG丸ｺﾞｼｯｸM-PRO"/>
          <w:sz w:val="24"/>
        </w:rPr>
      </w:pPr>
      <w:r>
        <w:rPr>
          <w:rFonts w:ascii="HG丸ｺﾞｼｯｸM-PRO" w:eastAsia="HG丸ｺﾞｼｯｸM-PRO" w:hint="eastAsia"/>
          <w:sz w:val="24"/>
        </w:rPr>
        <w:t>等の特別な事情があると認められる者</w:t>
      </w:r>
    </w:p>
    <w:p w:rsidR="000D7B9E" w:rsidRDefault="004C044D" w:rsidP="00226300">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イ</w:t>
      </w:r>
      <w:r w:rsidR="000D7B9E">
        <w:rPr>
          <w:rFonts w:ascii="HG丸ｺﾞｼｯｸM-PRO" w:eastAsia="HG丸ｺﾞｼｯｸM-PRO" w:hint="eastAsia"/>
          <w:sz w:val="24"/>
        </w:rPr>
        <w:t xml:space="preserve"> 上記</w:t>
      </w:r>
      <w:r>
        <w:rPr>
          <w:rFonts w:ascii="HG丸ｺﾞｼｯｸM-PRO" w:eastAsia="HG丸ｺﾞｼｯｸM-PRO" w:hint="eastAsia"/>
          <w:sz w:val="24"/>
        </w:rPr>
        <w:t>ア</w:t>
      </w:r>
      <w:r w:rsidR="000D7B9E">
        <w:rPr>
          <w:rFonts w:ascii="HG丸ｺﾞｼｯｸM-PRO" w:eastAsia="HG丸ｺﾞｼｯｸM-PRO" w:hint="eastAsia"/>
          <w:sz w:val="24"/>
        </w:rPr>
        <w:t xml:space="preserve"> に準ずる者であって</w:t>
      </w:r>
      <w:r w:rsidR="0078575C">
        <w:rPr>
          <w:rFonts w:ascii="HG丸ｺﾞｼｯｸM-PRO" w:eastAsia="HG丸ｺﾞｼｯｸM-PRO" w:hint="eastAsia"/>
          <w:sz w:val="24"/>
        </w:rPr>
        <w:t>，</w:t>
      </w:r>
      <w:r w:rsidR="000D7B9E">
        <w:rPr>
          <w:rFonts w:ascii="HG丸ｺﾞｼｯｸM-PRO" w:eastAsia="HG丸ｺﾞｼｯｸM-PRO" w:hint="eastAsia"/>
          <w:sz w:val="24"/>
        </w:rPr>
        <w:t>学長が相当と認める者</w:t>
      </w:r>
    </w:p>
    <w:p w:rsidR="00E21BFF" w:rsidRDefault="00E21BFF" w:rsidP="00226300">
      <w:pPr>
        <w:spacing w:line="300" w:lineRule="exact"/>
        <w:ind w:firstLineChars="300" w:firstLine="720"/>
        <w:rPr>
          <w:rFonts w:ascii="HG丸ｺﾞｼｯｸM-PRO" w:eastAsia="HG丸ｺﾞｼｯｸM-PRO"/>
          <w:sz w:val="24"/>
        </w:rPr>
      </w:pPr>
    </w:p>
    <w:p w:rsidR="00E21BFF" w:rsidRDefault="00E21BFF" w:rsidP="00E21BFF">
      <w:pPr>
        <w:pStyle w:val="a5"/>
        <w:spacing w:line="360" w:lineRule="exact"/>
        <w:rPr>
          <w:rFonts w:ascii="HG丸ｺﾞｼｯｸM-PRO" w:eastAsia="HG丸ｺﾞｼｯｸM-PRO"/>
        </w:rPr>
      </w:pPr>
      <w:r w:rsidRPr="002E6669">
        <w:rPr>
          <w:rFonts w:ascii="HG丸ｺﾞｼｯｸM-PRO" w:eastAsia="HG丸ｺﾞｼｯｸM-PRO" w:hint="eastAsia"/>
          <w:b/>
        </w:rPr>
        <w:t>・</w:t>
      </w:r>
      <w:r w:rsidRPr="002E6669">
        <w:rPr>
          <w:rFonts w:ascii="HG丸ｺﾞｼｯｸM-PRO" w:eastAsia="HG丸ｺﾞｼｯｸM-PRO" w:hint="eastAsia"/>
          <w:u w:val="wave"/>
        </w:rPr>
        <w:t>新制度に申請</w:t>
      </w:r>
      <w:r>
        <w:rPr>
          <w:rFonts w:ascii="HG丸ｺﾞｼｯｸM-PRO" w:eastAsia="HG丸ｺﾞｼｯｸM-PRO" w:hint="eastAsia"/>
          <w:u w:val="wave"/>
        </w:rPr>
        <w:t>（</w:t>
      </w:r>
      <w:r w:rsidRPr="002E6669">
        <w:rPr>
          <w:rFonts w:ascii="HG丸ｺﾞｼｯｸM-PRO" w:eastAsia="HG丸ｺﾞｼｯｸM-PRO" w:hint="eastAsia"/>
          <w:u w:val="wave"/>
        </w:rPr>
        <w:t>予定</w:t>
      </w:r>
      <w:r>
        <w:rPr>
          <w:rFonts w:ascii="HG丸ｺﾞｼｯｸM-PRO" w:eastAsia="HG丸ｺﾞｼｯｸM-PRO" w:hint="eastAsia"/>
          <w:u w:val="wave"/>
        </w:rPr>
        <w:t>）</w:t>
      </w:r>
      <w:r w:rsidRPr="002E6669">
        <w:rPr>
          <w:rFonts w:ascii="HG丸ｺﾞｼｯｸM-PRO" w:eastAsia="HG丸ｺﾞｼｯｸM-PRO" w:hint="eastAsia"/>
          <w:u w:val="wave"/>
        </w:rPr>
        <w:t>の学生で</w:t>
      </w:r>
      <w:r>
        <w:rPr>
          <w:rFonts w:ascii="HG丸ｺﾞｼｯｸM-PRO" w:eastAsia="HG丸ｺﾞｼｯｸM-PRO" w:hint="eastAsia"/>
          <w:u w:val="wave"/>
        </w:rPr>
        <w:t>，</w:t>
      </w:r>
      <w:r w:rsidRPr="002E6669">
        <w:rPr>
          <w:rFonts w:ascii="HG丸ｺﾞｼｯｸM-PRO" w:eastAsia="HG丸ｺﾞｼｯｸM-PRO" w:hint="eastAsia"/>
          <w:u w:val="wave"/>
        </w:rPr>
        <w:t>大学制度を併願する場合</w:t>
      </w:r>
      <w:r>
        <w:rPr>
          <w:rFonts w:ascii="HG丸ｺﾞｼｯｸM-PRO" w:eastAsia="HG丸ｺﾞｼｯｸM-PRO" w:hint="eastAsia"/>
          <w:u w:val="wave"/>
        </w:rPr>
        <w:t>，</w:t>
      </w:r>
      <w:r w:rsidRPr="002E6669">
        <w:rPr>
          <w:rFonts w:ascii="HG丸ｺﾞｼｯｸM-PRO" w:eastAsia="HG丸ｺﾞｼｯｸM-PRO" w:hint="eastAsia"/>
          <w:u w:val="wave"/>
        </w:rPr>
        <w:t>大学制度への申請も必要です。</w:t>
      </w:r>
    </w:p>
    <w:p w:rsidR="00B32E34" w:rsidRDefault="00B32E34" w:rsidP="00E21BFF">
      <w:pPr>
        <w:spacing w:line="400" w:lineRule="exact"/>
        <w:ind w:firstLineChars="100" w:firstLine="240"/>
        <w:rPr>
          <w:rFonts w:ascii="HG丸ｺﾞｼｯｸM-PRO" w:eastAsia="HG丸ｺﾞｼｯｸM-PRO" w:hAnsi="HG丸ｺﾞｼｯｸM-PRO"/>
          <w:color w:val="FF0000"/>
          <w:sz w:val="24"/>
        </w:rPr>
      </w:pPr>
    </w:p>
    <w:p w:rsidR="00B32E34" w:rsidRDefault="00B32E34" w:rsidP="00E21BFF">
      <w:pPr>
        <w:spacing w:line="400" w:lineRule="exact"/>
        <w:ind w:firstLineChars="100" w:firstLine="240"/>
        <w:rPr>
          <w:rFonts w:ascii="HG丸ｺﾞｼｯｸM-PRO" w:eastAsia="HG丸ｺﾞｼｯｸM-PRO" w:hAnsi="HG丸ｺﾞｼｯｸM-PRO"/>
          <w:color w:val="FF0000"/>
          <w:sz w:val="24"/>
        </w:rPr>
      </w:pPr>
    </w:p>
    <w:p w:rsidR="00B32E34" w:rsidRDefault="00B32E34" w:rsidP="00E21BFF">
      <w:pPr>
        <w:spacing w:line="400" w:lineRule="exact"/>
        <w:ind w:firstLineChars="100" w:firstLine="240"/>
        <w:rPr>
          <w:rFonts w:ascii="HG丸ｺﾞｼｯｸM-PRO" w:eastAsia="HG丸ｺﾞｼｯｸM-PRO" w:hAnsi="HG丸ｺﾞｼｯｸM-PRO"/>
          <w:color w:val="FF0000"/>
          <w:sz w:val="24"/>
        </w:rPr>
      </w:pPr>
    </w:p>
    <w:p w:rsidR="00E21BFF" w:rsidRPr="00E21BFF" w:rsidRDefault="00E21BFF" w:rsidP="00E21BFF">
      <w:pPr>
        <w:spacing w:line="400" w:lineRule="exact"/>
        <w:ind w:firstLineChars="100" w:firstLine="240"/>
        <w:rPr>
          <w:rFonts w:ascii="HG丸ｺﾞｼｯｸM-PRO" w:eastAsia="HG丸ｺﾞｼｯｸM-PRO" w:hAnsi="HG丸ｺﾞｼｯｸM-PRO"/>
          <w:color w:val="FF0000"/>
          <w:sz w:val="24"/>
          <w:u w:val="wave"/>
        </w:rPr>
      </w:pPr>
      <w:r w:rsidRPr="00E21BFF">
        <w:rPr>
          <w:rFonts w:ascii="HG丸ｺﾞｼｯｸM-PRO" w:eastAsia="HG丸ｺﾞｼｯｸM-PRO" w:hAnsi="HG丸ｺﾞｼｯｸM-PRO" w:hint="eastAsia"/>
          <w:color w:val="FF0000"/>
          <w:sz w:val="24"/>
        </w:rPr>
        <w:lastRenderedPageBreak/>
        <w:t>（注）</w:t>
      </w:r>
      <w:bookmarkStart w:id="1" w:name="_Hlk37012004"/>
      <w:r w:rsidRPr="00E21BFF">
        <w:rPr>
          <w:rFonts w:ascii="HG丸ｺﾞｼｯｸM-PRO" w:eastAsia="HG丸ｺﾞｼｯｸM-PRO" w:hAnsi="HG丸ｺﾞｼｯｸM-PRO" w:hint="eastAsia"/>
          <w:color w:val="FF0000"/>
          <w:sz w:val="24"/>
          <w:u w:val="wave"/>
        </w:rPr>
        <w:t>新制度の申請資格があるにも関わらず，大学制度のみに申請した場合は，選考対象外</w:t>
      </w:r>
    </w:p>
    <w:p w:rsidR="008F12B2" w:rsidRDefault="00E21BFF" w:rsidP="00E21BFF">
      <w:pPr>
        <w:spacing w:line="400" w:lineRule="exact"/>
        <w:rPr>
          <w:rFonts w:ascii="HG丸ｺﾞｼｯｸM-PRO" w:eastAsia="HG丸ｺﾞｼｯｸM-PRO" w:hAnsi="HG丸ｺﾞｼｯｸM-PRO"/>
          <w:color w:val="FF0000"/>
          <w:sz w:val="24"/>
          <w:u w:val="wave"/>
        </w:rPr>
      </w:pPr>
      <w:r>
        <w:rPr>
          <w:rFonts w:ascii="HG丸ｺﾞｼｯｸM-PRO" w:eastAsia="HG丸ｺﾞｼｯｸM-PRO" w:hAnsi="HG丸ｺﾞｼｯｸM-PRO"/>
          <w:color w:val="FF0000"/>
          <w:sz w:val="24"/>
        </w:rPr>
        <w:t xml:space="preserve">     </w:t>
      </w:r>
      <w:r w:rsidRPr="00E21BFF">
        <w:rPr>
          <w:rFonts w:ascii="HG丸ｺﾞｼｯｸM-PRO" w:eastAsia="HG丸ｺﾞｼｯｸM-PRO" w:hAnsi="HG丸ｺﾞｼｯｸM-PRO"/>
          <w:color w:val="FF0000"/>
          <w:sz w:val="24"/>
        </w:rPr>
        <w:t xml:space="preserve"> </w:t>
      </w:r>
      <w:r w:rsidRPr="00E21BFF">
        <w:rPr>
          <w:rFonts w:ascii="HG丸ｺﾞｼｯｸM-PRO" w:eastAsia="HG丸ｺﾞｼｯｸM-PRO" w:hAnsi="HG丸ｺﾞｼｯｸM-PRO" w:hint="eastAsia"/>
          <w:color w:val="FF0000"/>
          <w:sz w:val="24"/>
          <w:u w:val="wave"/>
        </w:rPr>
        <w:t>となります</w:t>
      </w:r>
      <w:r w:rsidR="008F12B2">
        <w:rPr>
          <w:rFonts w:ascii="HG丸ｺﾞｼｯｸM-PRO" w:eastAsia="HG丸ｺﾞｼｯｸM-PRO" w:hAnsi="HG丸ｺﾞｼｯｸM-PRO" w:hint="eastAsia"/>
          <w:color w:val="FF0000"/>
          <w:sz w:val="24"/>
          <w:u w:val="wave"/>
        </w:rPr>
        <w:t>。新制度の申請要件を満たしている学生は，必ず新制度に申請した上で，</w:t>
      </w:r>
    </w:p>
    <w:p w:rsidR="00E21BFF" w:rsidRDefault="008F12B2" w:rsidP="008F12B2">
      <w:pPr>
        <w:spacing w:line="400" w:lineRule="exact"/>
        <w:ind w:firstLineChars="300" w:firstLine="720"/>
        <w:rPr>
          <w:rFonts w:ascii="HG丸ｺﾞｼｯｸM-PRO" w:eastAsia="HG丸ｺﾞｼｯｸM-PRO" w:hAnsi="HG丸ｺﾞｼｯｸM-PRO"/>
          <w:color w:val="FF0000"/>
          <w:sz w:val="24"/>
          <w:u w:val="wave"/>
        </w:rPr>
      </w:pPr>
      <w:r>
        <w:rPr>
          <w:rFonts w:ascii="HG丸ｺﾞｼｯｸM-PRO" w:eastAsia="HG丸ｺﾞｼｯｸM-PRO" w:hAnsi="HG丸ｺﾞｼｯｸM-PRO" w:hint="eastAsia"/>
          <w:color w:val="FF0000"/>
          <w:sz w:val="24"/>
          <w:u w:val="wave"/>
        </w:rPr>
        <w:t>大学制度に申請してください</w:t>
      </w:r>
      <w:r w:rsidR="00E21BFF" w:rsidRPr="00E21BFF">
        <w:rPr>
          <w:rFonts w:ascii="HG丸ｺﾞｼｯｸM-PRO" w:eastAsia="HG丸ｺﾞｼｯｸM-PRO" w:hAnsi="HG丸ｺﾞｼｯｸM-PRO" w:hint="eastAsia"/>
          <w:color w:val="FF0000"/>
          <w:sz w:val="24"/>
          <w:u w:val="wave"/>
        </w:rPr>
        <w:t>。</w:t>
      </w:r>
      <w:bookmarkEnd w:id="1"/>
    </w:p>
    <w:p w:rsidR="00844028" w:rsidRDefault="00914993" w:rsidP="008F12B2">
      <w:pPr>
        <w:spacing w:line="400" w:lineRule="exact"/>
        <w:ind w:firstLineChars="300" w:firstLine="600"/>
        <w:rPr>
          <w:rFonts w:ascii="HG丸ｺﾞｼｯｸM-PRO" w:eastAsia="HG丸ｺﾞｼｯｸM-PRO" w:hAnsi="HG丸ｺﾞｼｯｸM-PRO"/>
          <w:color w:val="FF0000"/>
          <w:sz w:val="24"/>
          <w:u w:val="wave"/>
        </w:rPr>
      </w:pPr>
      <w:r>
        <w:rPr>
          <w:noProof/>
          <w:sz w:val="20"/>
        </w:rPr>
        <w:pict>
          <v:rect id="_x0000_s1030" style="position:absolute;left:0;text-align:left;margin-left:3.05pt;margin-top:25.7pt;width:520.5pt;height:343.4pt;z-index:-251658752;mso-position-horizontal-relative:text;mso-position-vertical-relative:text" wrapcoords="-43 -150 -43 21450 21643 21450 21643 -150 -43 -150" fillcolor="#ffc">
            <v:textbox style="mso-next-textbox:#_x0000_s1030">
              <w:txbxContent>
                <w:p w:rsidR="00914993" w:rsidRPr="00482E26" w:rsidRDefault="00914993" w:rsidP="00C113EC">
                  <w:pPr>
                    <w:spacing w:line="300" w:lineRule="exact"/>
                    <w:rPr>
                      <w:rFonts w:ascii="HG丸ｺﾞｼｯｸM-PRO" w:eastAsia="HG丸ｺﾞｼｯｸM-PRO"/>
                      <w:b/>
                      <w:sz w:val="24"/>
                    </w:rPr>
                  </w:pPr>
                  <w:r w:rsidRPr="00482E26">
                    <w:rPr>
                      <w:rFonts w:ascii="HG丸ｺﾞｼｯｸM-PRO" w:eastAsia="HG丸ｺﾞｼｯｸM-PRO" w:hint="eastAsia"/>
                      <w:b/>
                      <w:sz w:val="24"/>
                    </w:rPr>
                    <w:t>【申請書類配布】</w:t>
                  </w:r>
                </w:p>
                <w:p w:rsidR="00914993" w:rsidRDefault="00914993" w:rsidP="00C113EC">
                  <w:pPr>
                    <w:spacing w:line="300" w:lineRule="exact"/>
                    <w:ind w:left="11" w:firstLineChars="200" w:firstLine="480"/>
                    <w:rPr>
                      <w:rFonts w:ascii="HG丸ｺﾞｼｯｸM-PRO" w:eastAsia="HG丸ｺﾞｼｯｸM-PRO"/>
                      <w:sz w:val="24"/>
                    </w:rPr>
                  </w:pPr>
                  <w:r w:rsidRPr="008B471E">
                    <w:rPr>
                      <w:rFonts w:ascii="HG丸ｺﾞｼｯｸM-PRO" w:eastAsia="HG丸ｺﾞｼｯｸM-PRO" w:hint="eastAsia"/>
                      <w:b/>
                      <w:sz w:val="24"/>
                    </w:rPr>
                    <w:t xml:space="preserve">〇継続申請者　</w:t>
                  </w:r>
                  <w:r w:rsidRPr="008B471E">
                    <w:rPr>
                      <w:rFonts w:ascii="HG丸ｺﾞｼｯｸM-PRO" w:eastAsia="HG丸ｺﾞｼｯｸM-PRO" w:hint="eastAsia"/>
                      <w:sz w:val="24"/>
                    </w:rPr>
                    <w:t>以下のURLからダウンロードして，印刷すること。</w:t>
                  </w:r>
                </w:p>
                <w:p w:rsidR="00914993" w:rsidRPr="00BB49D2" w:rsidRDefault="00BB49D2" w:rsidP="00C113EC">
                  <w:pPr>
                    <w:spacing w:line="300" w:lineRule="exact"/>
                    <w:ind w:left="11" w:firstLineChars="200" w:firstLine="440"/>
                    <w:rPr>
                      <w:rStyle w:val="ae"/>
                      <w:rFonts w:ascii="HG丸ｺﾞｼｯｸM-PRO" w:eastAsia="HG丸ｺﾞｼｯｸM-PRO"/>
                      <w:sz w:val="22"/>
                      <w:szCs w:val="22"/>
                    </w:rPr>
                  </w:pPr>
                  <w:r>
                    <w:rPr>
                      <w:rFonts w:ascii="HG丸ｺﾞｼｯｸM-PRO" w:eastAsia="HG丸ｺﾞｼｯｸM-PRO"/>
                      <w:sz w:val="22"/>
                      <w:szCs w:val="22"/>
                    </w:rPr>
                    <w:fldChar w:fldCharType="begin"/>
                  </w:r>
                  <w:r>
                    <w:rPr>
                      <w:rFonts w:ascii="HG丸ｺﾞｼｯｸM-PRO" w:eastAsia="HG丸ｺﾞｼｯｸM-PRO"/>
                      <w:sz w:val="22"/>
                      <w:szCs w:val="22"/>
                    </w:rPr>
                    <w:instrText xml:space="preserve"> HYPERLINK "https://www.nitech.ac.jp/campus/support/mt_archive/menjyo-keizoku2020.zip" </w:instrText>
                  </w:r>
                  <w:r>
                    <w:rPr>
                      <w:rFonts w:ascii="HG丸ｺﾞｼｯｸM-PRO" w:eastAsia="HG丸ｺﾞｼｯｸM-PRO"/>
                      <w:sz w:val="22"/>
                      <w:szCs w:val="22"/>
                    </w:rPr>
                  </w:r>
                  <w:r>
                    <w:rPr>
                      <w:rFonts w:ascii="HG丸ｺﾞｼｯｸM-PRO" w:eastAsia="HG丸ｺﾞｼｯｸM-PRO"/>
                      <w:sz w:val="22"/>
                      <w:szCs w:val="22"/>
                    </w:rPr>
                    <w:fldChar w:fldCharType="separate"/>
                  </w:r>
                  <w:r w:rsidR="00914993" w:rsidRPr="00BB49D2">
                    <w:rPr>
                      <w:rStyle w:val="ae"/>
                      <w:rFonts w:ascii="HG丸ｺﾞｼｯｸM-PRO" w:eastAsia="HG丸ｺﾞｼｯｸM-PRO"/>
                      <w:sz w:val="22"/>
                      <w:szCs w:val="22"/>
                    </w:rPr>
                    <w:t>https://www.nitech.ac.jp/ca</w:t>
                  </w:r>
                  <w:r w:rsidR="00914993" w:rsidRPr="00BB49D2">
                    <w:rPr>
                      <w:rStyle w:val="ae"/>
                      <w:rFonts w:ascii="HG丸ｺﾞｼｯｸM-PRO" w:eastAsia="HG丸ｺﾞｼｯｸM-PRO"/>
                      <w:sz w:val="22"/>
                      <w:szCs w:val="22"/>
                    </w:rPr>
                    <w:t>m</w:t>
                  </w:r>
                  <w:r w:rsidR="00914993" w:rsidRPr="00BB49D2">
                    <w:rPr>
                      <w:rStyle w:val="ae"/>
                      <w:rFonts w:ascii="HG丸ｺﾞｼｯｸM-PRO" w:eastAsia="HG丸ｺﾞｼｯｸM-PRO"/>
                      <w:sz w:val="22"/>
                      <w:szCs w:val="22"/>
                    </w:rPr>
                    <w:t>pus/support/mt_archive/menjyo-keizoku2020.zip</w:t>
                  </w:r>
                </w:p>
                <w:p w:rsidR="00914993" w:rsidRPr="00BB49D2" w:rsidRDefault="00914993" w:rsidP="00C113EC">
                  <w:pPr>
                    <w:spacing w:line="300" w:lineRule="exact"/>
                    <w:ind w:left="11" w:firstLineChars="200" w:firstLine="480"/>
                    <w:rPr>
                      <w:rStyle w:val="ae"/>
                      <w:rFonts w:ascii="HG丸ｺﾞｼｯｸM-PRO" w:eastAsia="HG丸ｺﾞｼｯｸM-PRO"/>
                      <w:b/>
                      <w:sz w:val="24"/>
                    </w:rPr>
                  </w:pPr>
                </w:p>
                <w:p w:rsidR="00914993" w:rsidRPr="008B471E" w:rsidRDefault="00BB49D2" w:rsidP="00C113EC">
                  <w:pPr>
                    <w:spacing w:line="300" w:lineRule="exact"/>
                    <w:ind w:left="11" w:firstLineChars="200" w:firstLine="440"/>
                    <w:rPr>
                      <w:rFonts w:ascii="HG丸ｺﾞｼｯｸM-PRO" w:eastAsia="HG丸ｺﾞｼｯｸM-PRO"/>
                      <w:sz w:val="20"/>
                      <w:szCs w:val="20"/>
                    </w:rPr>
                  </w:pPr>
                  <w:r>
                    <w:rPr>
                      <w:rFonts w:ascii="HG丸ｺﾞｼｯｸM-PRO" w:eastAsia="HG丸ｺﾞｼｯｸM-PRO"/>
                      <w:sz w:val="22"/>
                      <w:szCs w:val="22"/>
                    </w:rPr>
                    <w:fldChar w:fldCharType="end"/>
                  </w:r>
                  <w:r w:rsidR="00914993" w:rsidRPr="008B471E">
                    <w:rPr>
                      <w:rFonts w:ascii="HG丸ｺﾞｼｯｸM-PRO" w:eastAsia="HG丸ｺﾞｼｯｸM-PRO" w:hint="eastAsia"/>
                      <w:b/>
                      <w:sz w:val="24"/>
                    </w:rPr>
                    <w:t>〇新規申請者（2020年度前期分授業料免除未申請者）</w:t>
                  </w:r>
                </w:p>
                <w:p w:rsidR="00914993" w:rsidRPr="008B471E" w:rsidRDefault="00914993" w:rsidP="00C113EC">
                  <w:pPr>
                    <w:spacing w:line="30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1～３のいずれかの方法により受領すること。</w:t>
                  </w:r>
                </w:p>
                <w:p w:rsidR="00914993" w:rsidRPr="008B471E" w:rsidRDefault="00914993" w:rsidP="00C113EC">
                  <w:pPr>
                    <w:spacing w:line="30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（１）窓口・・・学生センター6番窓口で受領</w:t>
                  </w:r>
                </w:p>
                <w:p w:rsidR="00914993" w:rsidRPr="008B471E" w:rsidRDefault="00914993" w:rsidP="00914993">
                  <w:pPr>
                    <w:spacing w:line="300" w:lineRule="exact"/>
                    <w:ind w:left="11" w:firstLineChars="200" w:firstLine="480"/>
                    <w:jc w:val="left"/>
                    <w:rPr>
                      <w:rFonts w:ascii="HG丸ｺﾞｼｯｸM-PRO" w:eastAsia="HG丸ｺﾞｼｯｸM-PRO"/>
                      <w:sz w:val="18"/>
                      <w:szCs w:val="18"/>
                    </w:rPr>
                  </w:pPr>
                  <w:r w:rsidRPr="008B471E">
                    <w:rPr>
                      <w:rFonts w:ascii="HG丸ｺﾞｼｯｸM-PRO" w:eastAsia="HG丸ｺﾞｼｯｸM-PRO" w:hint="eastAsia"/>
                      <w:sz w:val="24"/>
                    </w:rPr>
                    <w:t>（２）郵送・・・「別紙」により、郵送で請求</w:t>
                  </w:r>
                  <w:r w:rsidRPr="008B471E">
                    <w:rPr>
                      <w:rFonts w:ascii="HG丸ｺﾞｼｯｸM-PRO" w:eastAsia="HG丸ｺﾞｼｯｸM-PRO"/>
                      <w:sz w:val="18"/>
                      <w:szCs w:val="18"/>
                    </w:rPr>
                    <w:t xml:space="preserve"> </w:t>
                  </w:r>
                  <w:hyperlink r:id="rId19" w:history="1">
                    <w:r w:rsidRPr="00914993">
                      <w:rPr>
                        <w:rStyle w:val="ae"/>
                        <w:rFonts w:ascii="HG丸ｺﾞｼｯｸM-PRO" w:eastAsia="HG丸ｺﾞｼｯｸM-PRO"/>
                        <w:sz w:val="18"/>
                        <w:szCs w:val="18"/>
                      </w:rPr>
                      <w:t>https://www.nitech.ac.jp/campus/support/mt</w:t>
                    </w:r>
                    <w:r w:rsidRPr="00914993">
                      <w:rPr>
                        <w:rStyle w:val="ae"/>
                        <w:rFonts w:ascii="HG丸ｺﾞｼｯｸM-PRO" w:eastAsia="HG丸ｺﾞｼｯｸM-PRO"/>
                        <w:sz w:val="18"/>
                        <w:szCs w:val="18"/>
                      </w:rPr>
                      <w:t>_</w:t>
                    </w:r>
                    <w:r w:rsidRPr="00914993">
                      <w:rPr>
                        <w:rStyle w:val="ae"/>
                        <w:rFonts w:ascii="HG丸ｺﾞｼｯｸM-PRO" w:eastAsia="HG丸ｺﾞｼｯｸM-PRO"/>
                        <w:sz w:val="18"/>
                        <w:szCs w:val="18"/>
                      </w:rPr>
                      <w:t>files/3f8</w:t>
                    </w:r>
                    <w:r w:rsidRPr="00914993">
                      <w:rPr>
                        <w:rStyle w:val="ae"/>
                        <w:rFonts w:ascii="HG丸ｺﾞｼｯｸM-PRO" w:eastAsia="HG丸ｺﾞｼｯｸM-PRO"/>
                        <w:sz w:val="18"/>
                        <w:szCs w:val="18"/>
                      </w:rPr>
                      <w:t>c</w:t>
                    </w:r>
                    <w:r w:rsidRPr="00914993">
                      <w:rPr>
                        <w:rStyle w:val="ae"/>
                        <w:rFonts w:ascii="HG丸ｺﾞｼｯｸM-PRO" w:eastAsia="HG丸ｺﾞｼｯｸM-PRO"/>
                        <w:sz w:val="18"/>
                        <w:szCs w:val="18"/>
                      </w:rPr>
                      <w:t>3c82fdc8b20c54c321f8be54db00aba6051b.pdf</w:t>
                    </w:r>
                  </w:hyperlink>
                  <w:bookmarkStart w:id="2" w:name="_GoBack"/>
                  <w:bookmarkEnd w:id="2"/>
                </w:p>
                <w:p w:rsidR="00914993" w:rsidRPr="002D5921" w:rsidRDefault="00914993" w:rsidP="00914993">
                  <w:pPr>
                    <w:spacing w:line="300" w:lineRule="exact"/>
                    <w:ind w:left="11" w:firstLineChars="200" w:firstLine="480"/>
                    <w:rPr>
                      <w:rFonts w:ascii="HG丸ｺﾞｼｯｸM-PRO" w:eastAsia="HG丸ｺﾞｼｯｸM-PRO"/>
                      <w:sz w:val="22"/>
                      <w:szCs w:val="22"/>
                    </w:rPr>
                  </w:pPr>
                  <w:r w:rsidRPr="008B471E">
                    <w:rPr>
                      <w:rFonts w:ascii="HG丸ｺﾞｼｯｸM-PRO" w:eastAsia="HG丸ｺﾞｼｯｸM-PRO" w:hint="eastAsia"/>
                      <w:sz w:val="24"/>
                    </w:rPr>
                    <w:t>（３）Web・・・以下のURLからダウンロードして，印刷</w:t>
                  </w:r>
                </w:p>
                <w:p w:rsidR="00914993" w:rsidRPr="00BB49D2" w:rsidRDefault="00BB49D2" w:rsidP="00BB49D2">
                  <w:pPr>
                    <w:spacing w:line="300" w:lineRule="exact"/>
                    <w:ind w:left="11"/>
                    <w:rPr>
                      <w:rFonts w:ascii="HG丸ｺﾞｼｯｸM-PRO" w:eastAsia="HG丸ｺﾞｼｯｸM-PRO"/>
                      <w:sz w:val="22"/>
                      <w:szCs w:val="22"/>
                    </w:rPr>
                  </w:pPr>
                  <w:hyperlink r:id="rId20" w:history="1">
                    <w:r w:rsidRPr="00CC25A1">
                      <w:rPr>
                        <w:rStyle w:val="ae"/>
                        <w:rFonts w:ascii="HG丸ｺﾞｼｯｸM-PRO" w:eastAsia="HG丸ｺﾞｼｯｸM-PRO"/>
                        <w:sz w:val="22"/>
                        <w:szCs w:val="22"/>
                      </w:rPr>
                      <w:t>https://www.nitech.ac.jp/campus</w:t>
                    </w:r>
                    <w:r w:rsidRPr="00CC25A1">
                      <w:rPr>
                        <w:rStyle w:val="ae"/>
                        <w:rFonts w:ascii="HG丸ｺﾞｼｯｸM-PRO" w:eastAsia="HG丸ｺﾞｼｯｸM-PRO"/>
                        <w:sz w:val="22"/>
                        <w:szCs w:val="22"/>
                      </w:rPr>
                      <w:t>/</w:t>
                    </w:r>
                    <w:r w:rsidRPr="00CC25A1">
                      <w:rPr>
                        <w:rStyle w:val="ae"/>
                        <w:rFonts w:ascii="HG丸ｺﾞｼｯｸM-PRO" w:eastAsia="HG丸ｺﾞｼｯｸM-PRO"/>
                        <w:sz w:val="22"/>
                        <w:szCs w:val="22"/>
                      </w:rPr>
                      <w:t>support/</w:t>
                    </w:r>
                    <w:r w:rsidRPr="00CC25A1">
                      <w:rPr>
                        <w:rStyle w:val="ae"/>
                        <w:rFonts w:ascii="HG丸ｺﾞｼｯｸM-PRO" w:eastAsia="HG丸ｺﾞｼｯｸM-PRO"/>
                        <w:sz w:val="22"/>
                        <w:szCs w:val="22"/>
                      </w:rPr>
                      <w:t>m</w:t>
                    </w:r>
                    <w:r w:rsidRPr="00CC25A1">
                      <w:rPr>
                        <w:rStyle w:val="ae"/>
                        <w:rFonts w:ascii="HG丸ｺﾞｼｯｸM-PRO" w:eastAsia="HG丸ｺﾞｼｯｸM-PRO"/>
                        <w:sz w:val="22"/>
                        <w:szCs w:val="22"/>
                      </w:rPr>
                      <w:t>t_archive/menjyo%EF%BD%B0sinki2020.zip</w:t>
                    </w:r>
                  </w:hyperlink>
                </w:p>
                <w:p w:rsidR="00914993" w:rsidRPr="00482E26" w:rsidRDefault="00914993" w:rsidP="00C113EC">
                  <w:pPr>
                    <w:spacing w:line="300" w:lineRule="exact"/>
                    <w:ind w:left="11" w:firstLineChars="50" w:firstLine="120"/>
                    <w:rPr>
                      <w:rFonts w:ascii="HG丸ｺﾞｼｯｸM-PRO" w:eastAsia="HG丸ｺﾞｼｯｸM-PRO"/>
                      <w:b/>
                      <w:sz w:val="24"/>
                    </w:rPr>
                  </w:pPr>
                  <w:r w:rsidRPr="00482E26">
                    <w:rPr>
                      <w:rFonts w:ascii="HG丸ｺﾞｼｯｸM-PRO" w:eastAsia="HG丸ｺﾞｼｯｸM-PRO" w:hint="eastAsia"/>
                      <w:b/>
                      <w:sz w:val="24"/>
                    </w:rPr>
                    <w:t>【申請書類提出方法・提出期限】</w:t>
                  </w:r>
                </w:p>
                <w:p w:rsidR="00914993" w:rsidRPr="00482E26" w:rsidRDefault="00914993" w:rsidP="00C113EC">
                  <w:pPr>
                    <w:spacing w:line="300" w:lineRule="exact"/>
                    <w:ind w:left="11" w:firstLineChars="200" w:firstLine="480"/>
                    <w:rPr>
                      <w:rFonts w:ascii="HG丸ｺﾞｼｯｸM-PRO" w:eastAsia="HG丸ｺﾞｼｯｸM-PRO"/>
                      <w:sz w:val="24"/>
                    </w:rPr>
                  </w:pPr>
                  <w:r w:rsidRPr="00482E26">
                    <w:rPr>
                      <w:rFonts w:ascii="HG丸ｺﾞｼｯｸM-PRO" w:eastAsia="HG丸ｺﾞｼｯｸM-PRO" w:hint="eastAsia"/>
                      <w:sz w:val="24"/>
                    </w:rPr>
                    <w:t>原則</w:t>
                  </w:r>
                  <w:r w:rsidRPr="00F1751D">
                    <w:rPr>
                      <w:rFonts w:ascii="HG丸ｺﾞｼｯｸM-PRO" w:eastAsia="HG丸ｺﾞｼｯｸM-PRO" w:hint="eastAsia"/>
                      <w:b/>
                      <w:sz w:val="24"/>
                    </w:rPr>
                    <w:t>郵送</w:t>
                  </w:r>
                  <w:r w:rsidRPr="00482E26">
                    <w:rPr>
                      <w:rFonts w:ascii="HG丸ｺﾞｼｯｸM-PRO" w:eastAsia="HG丸ｺﾞｼｯｸM-PRO" w:hint="eastAsia"/>
                      <w:sz w:val="24"/>
                    </w:rPr>
                    <w:t>で提出すること。（申請書類提出方法参照）</w:t>
                  </w:r>
                </w:p>
                <w:p w:rsidR="00914993" w:rsidRPr="00482E26" w:rsidRDefault="00914993" w:rsidP="00C113EC">
                  <w:pPr>
                    <w:spacing w:line="300" w:lineRule="exact"/>
                    <w:ind w:left="11" w:firstLineChars="200" w:firstLine="480"/>
                    <w:rPr>
                      <w:rFonts w:ascii="HG丸ｺﾞｼｯｸM-PRO" w:eastAsia="HG丸ｺﾞｼｯｸM-PRO"/>
                      <w:b/>
                      <w:color w:val="FF0000"/>
                      <w:sz w:val="24"/>
                    </w:rPr>
                  </w:pPr>
                  <w:r w:rsidRPr="00482E26">
                    <w:rPr>
                      <w:rFonts w:ascii="HG丸ｺﾞｼｯｸM-PRO" w:eastAsia="HG丸ｺﾞｼｯｸM-PRO" w:hint="eastAsia"/>
                      <w:b/>
                      <w:color w:val="FF0000"/>
                      <w:sz w:val="24"/>
                    </w:rPr>
                    <w:t>2020年１０月１６日（金）　必着</w:t>
                  </w:r>
                </w:p>
                <w:p w:rsidR="00914993" w:rsidRDefault="00914993" w:rsidP="007158EB">
                  <w:pPr>
                    <w:pStyle w:val="a5"/>
                    <w:spacing w:line="300" w:lineRule="exact"/>
                    <w:ind w:left="11" w:firstLineChars="100" w:firstLine="240"/>
                    <w:rPr>
                      <w:rFonts w:ascii="HG丸ｺﾞｼｯｸM-PRO" w:eastAsia="HG丸ｺﾞｼｯｸM-PRO"/>
                    </w:rPr>
                  </w:pPr>
                </w:p>
                <w:p w:rsidR="00914993" w:rsidRPr="00482E26" w:rsidRDefault="00914993" w:rsidP="00391B1D">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（申請書類提出方法）</w:t>
                  </w:r>
                </w:p>
                <w:p w:rsidR="00914993" w:rsidRPr="00482E26" w:rsidRDefault="00914993" w:rsidP="00391B1D">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申請書類一式を以下の宛先まで角型2号封筒に封入の上</w:t>
                  </w:r>
                  <w:r>
                    <w:rPr>
                      <w:rFonts w:ascii="HG丸ｺﾞｼｯｸM-PRO" w:eastAsia="HG丸ｺﾞｼｯｸM-PRO" w:hAnsi="HG丸ｺﾞｼｯｸM-PRO" w:hint="eastAsia"/>
                      <w:sz w:val="22"/>
                      <w:szCs w:val="22"/>
                    </w:rPr>
                    <w:t>，</w:t>
                  </w:r>
                  <w:r w:rsidRPr="00482E26">
                    <w:rPr>
                      <w:rFonts w:ascii="HG丸ｺﾞｼｯｸM-PRO" w:eastAsia="HG丸ｺﾞｼｯｸM-PRO" w:hAnsi="HG丸ｺﾞｼｯｸM-PRO" w:hint="eastAsia"/>
                      <w:sz w:val="22"/>
                      <w:szCs w:val="22"/>
                    </w:rPr>
                    <w:t>配達記録が残る方法（レターパック</w:t>
                  </w:r>
                </w:p>
                <w:p w:rsidR="00914993" w:rsidRPr="00482E26" w:rsidRDefault="00914993" w:rsidP="00391B1D">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ライト・特定記録・簡易書留郵便等）で送付すること。</w:t>
                  </w:r>
                </w:p>
                <w:p w:rsidR="00914993" w:rsidRPr="00482E26" w:rsidRDefault="00914993" w:rsidP="00391B1D">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なお，封筒に</w:t>
                  </w:r>
                  <w:r w:rsidRPr="00482E26">
                    <w:rPr>
                      <w:rFonts w:ascii="HG丸ｺﾞｼｯｸM-PRO" w:eastAsia="HG丸ｺﾞｼｯｸM-PRO" w:hAnsi="HG丸ｺﾞｼｯｸM-PRO" w:hint="eastAsia"/>
                      <w:b/>
                      <w:sz w:val="22"/>
                      <w:szCs w:val="22"/>
                      <w:u w:val="single"/>
                    </w:rPr>
                    <w:t>「</w:t>
                  </w:r>
                  <w:r>
                    <w:rPr>
                      <w:rFonts w:ascii="HG丸ｺﾞｼｯｸM-PRO" w:eastAsia="HG丸ｺﾞｼｯｸM-PRO" w:hAnsi="HG丸ｺﾞｼｯｸM-PRO" w:hint="eastAsia"/>
                      <w:b/>
                      <w:sz w:val="22"/>
                      <w:szCs w:val="22"/>
                      <w:u w:val="single"/>
                    </w:rPr>
                    <w:t>給付奨学金</w:t>
                  </w:r>
                  <w:r w:rsidRPr="00482E26">
                    <w:rPr>
                      <w:rFonts w:ascii="HG丸ｺﾞｼｯｸM-PRO" w:eastAsia="HG丸ｺﾞｼｯｸM-PRO" w:hAnsi="HG丸ｺﾞｼｯｸM-PRO" w:hint="eastAsia"/>
                      <w:b/>
                      <w:sz w:val="22"/>
                      <w:szCs w:val="22"/>
                      <w:u w:val="single"/>
                    </w:rPr>
                    <w:t>申請書類在中」</w:t>
                  </w:r>
                  <w:r w:rsidRPr="00482E26">
                    <w:rPr>
                      <w:rFonts w:ascii="HG丸ｺﾞｼｯｸM-PRO" w:eastAsia="HG丸ｺﾞｼｯｸM-PRO" w:hAnsi="HG丸ｺﾞｼｯｸM-PRO" w:hint="eastAsia"/>
                      <w:sz w:val="22"/>
                      <w:szCs w:val="22"/>
                    </w:rPr>
                    <w:t>と朱書きで記入すること。</w:t>
                  </w:r>
                </w:p>
                <w:p w:rsidR="00914993" w:rsidRPr="00482E26" w:rsidRDefault="00914993" w:rsidP="00391B1D">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〒466-8555　名古屋市昭和区御器所町　名古屋工業大学　学生生活課奨学支援係　宛</w:t>
                  </w:r>
                </w:p>
                <w:p w:rsidR="00914993" w:rsidRDefault="00914993" w:rsidP="00391B1D">
                  <w:pPr>
                    <w:pStyle w:val="a5"/>
                    <w:spacing w:line="280" w:lineRule="exact"/>
                    <w:ind w:leftChars="100" w:left="210"/>
                    <w:rPr>
                      <w:rFonts w:ascii="HG丸ｺﾞｼｯｸM-PRO" w:eastAsia="HG丸ｺﾞｼｯｸM-PRO"/>
                      <w:b/>
                    </w:rPr>
                  </w:pPr>
                  <w:r>
                    <w:rPr>
                      <w:rFonts w:ascii="HG丸ｺﾞｼｯｸM-PRO" w:eastAsia="HG丸ｺﾞｼｯｸM-PRO" w:hint="eastAsia"/>
                      <w:b/>
                    </w:rPr>
                    <w:t xml:space="preserve">　</w:t>
                  </w:r>
                </w:p>
                <w:p w:rsidR="00914993" w:rsidRPr="00391B1D" w:rsidRDefault="00914993" w:rsidP="007158EB">
                  <w:pPr>
                    <w:pStyle w:val="a5"/>
                    <w:spacing w:line="300" w:lineRule="exact"/>
                    <w:ind w:left="11" w:firstLineChars="100" w:firstLine="240"/>
                    <w:rPr>
                      <w:rFonts w:ascii="HG丸ｺﾞｼｯｸM-PRO" w:eastAsia="HG丸ｺﾞｼｯｸM-PRO"/>
                    </w:rPr>
                  </w:pPr>
                </w:p>
              </w:txbxContent>
            </v:textbox>
            <w10:wrap type="tight"/>
          </v:rect>
        </w:pict>
      </w:r>
    </w:p>
    <w:p w:rsidR="00844028" w:rsidRDefault="00844028" w:rsidP="00775EB4">
      <w:pPr>
        <w:ind w:left="240" w:hangingChars="100" w:hanging="240"/>
        <w:jc w:val="left"/>
        <w:rPr>
          <w:rFonts w:ascii="HG丸ｺﾞｼｯｸM-PRO" w:eastAsia="HG丸ｺﾞｼｯｸM-PRO" w:hAnsi="MS UI Gothic"/>
          <w:sz w:val="24"/>
        </w:rPr>
      </w:pPr>
    </w:p>
    <w:p w:rsidR="00826B91" w:rsidRPr="00775EB4" w:rsidRDefault="00775EB4" w:rsidP="00775EB4">
      <w:pPr>
        <w:ind w:left="240" w:hangingChars="100" w:hanging="240"/>
        <w:jc w:val="left"/>
        <w:rPr>
          <w:rFonts w:ascii="HG丸ｺﾞｼｯｸM-PRO" w:eastAsia="HG丸ｺﾞｼｯｸM-PRO" w:hAnsi="MS UI Gothic"/>
          <w:sz w:val="24"/>
        </w:rPr>
      </w:pPr>
      <w:r w:rsidRPr="00775EB4">
        <w:rPr>
          <w:rFonts w:ascii="HG丸ｺﾞｼｯｸM-PRO" w:eastAsia="HG丸ｺﾞｼｯｸM-PRO" w:hAnsi="MS UI Gothic" w:hint="eastAsia"/>
          <w:sz w:val="24"/>
        </w:rPr>
        <w:t>・新型コロナウィルス感染症の影響により家計急変した場合（家計支持者）は，学生ポータル掲示板【新型コロナウィルス感染症の影響により家計が急変した学生の2020年度後期分授業料免除について】を参照のうえ，該当する場合は，追加の書類を併せて提出すること。</w:t>
      </w:r>
    </w:p>
    <w:p w:rsidR="005A3E2F" w:rsidRDefault="005A3E2F" w:rsidP="006C26CD">
      <w:pPr>
        <w:spacing w:line="300" w:lineRule="exact"/>
        <w:rPr>
          <w:rFonts w:ascii="HG丸ｺﾞｼｯｸM-PRO" w:eastAsia="HG丸ｺﾞｼｯｸM-PRO"/>
          <w:b/>
          <w:sz w:val="24"/>
        </w:rPr>
      </w:pPr>
    </w:p>
    <w:p w:rsidR="00844028" w:rsidRDefault="00844028" w:rsidP="006C26CD">
      <w:pPr>
        <w:spacing w:line="300" w:lineRule="exact"/>
        <w:rPr>
          <w:rFonts w:ascii="HG丸ｺﾞｼｯｸM-PRO" w:eastAsia="HG丸ｺﾞｼｯｸM-PRO"/>
          <w:b/>
          <w:sz w:val="24"/>
        </w:rPr>
      </w:pPr>
    </w:p>
    <w:p w:rsidR="000D7B9E" w:rsidRPr="006C2E9D" w:rsidRDefault="000D7B9E" w:rsidP="00027B08">
      <w:pPr>
        <w:spacing w:line="300" w:lineRule="exact"/>
        <w:ind w:left="1949" w:hangingChars="812" w:hanging="1949"/>
        <w:rPr>
          <w:rFonts w:ascii="HG丸ｺﾞｼｯｸM-PRO" w:eastAsia="HG丸ｺﾞｼｯｸM-PRO"/>
          <w:b/>
          <w:sz w:val="24"/>
        </w:rPr>
      </w:pPr>
      <w:r>
        <w:rPr>
          <w:rFonts w:eastAsia="HG丸ｺﾞｼｯｸM-PRO" w:hint="eastAsia"/>
          <w:sz w:val="24"/>
        </w:rPr>
        <w:t>【その他</w:t>
      </w:r>
      <w:r w:rsidR="00A91DF0">
        <w:rPr>
          <w:rFonts w:eastAsia="HG丸ｺﾞｼｯｸM-PRO" w:hint="eastAsia"/>
          <w:sz w:val="24"/>
        </w:rPr>
        <w:t>の注意</w:t>
      </w:r>
      <w:r>
        <w:rPr>
          <w:rFonts w:eastAsia="HG丸ｺﾞｼｯｸM-PRO" w:hint="eastAsia"/>
          <w:sz w:val="24"/>
        </w:rPr>
        <w:t>】</w:t>
      </w:r>
    </w:p>
    <w:p w:rsidR="003D0E17" w:rsidRDefault="000D7B9E" w:rsidP="00027B08">
      <w:pPr>
        <w:spacing w:line="300" w:lineRule="exact"/>
        <w:rPr>
          <w:rFonts w:eastAsia="HG丸ｺﾞｼｯｸM-PRO"/>
          <w:iCs/>
          <w:sz w:val="24"/>
        </w:rPr>
      </w:pPr>
      <w:r>
        <w:rPr>
          <w:rFonts w:eastAsia="HG丸ｺﾞｼｯｸM-PRO" w:hint="eastAsia"/>
          <w:bCs/>
          <w:iCs/>
          <w:sz w:val="24"/>
        </w:rPr>
        <w:t>◎</w:t>
      </w:r>
      <w:r w:rsidRPr="00E14C22">
        <w:rPr>
          <w:rFonts w:eastAsia="HG丸ｺﾞｼｯｸM-PRO" w:hint="eastAsia"/>
          <w:iCs/>
          <w:sz w:val="24"/>
        </w:rPr>
        <w:t xml:space="preserve">　</w:t>
      </w:r>
      <w:r w:rsidR="00453A07">
        <w:rPr>
          <w:rFonts w:eastAsia="HG丸ｺﾞｼｯｸM-PRO" w:hint="eastAsia"/>
          <w:b/>
          <w:iCs/>
          <w:sz w:val="24"/>
          <w:u w:val="single"/>
        </w:rPr>
        <w:t>申請書類受付</w:t>
      </w:r>
      <w:r w:rsidRPr="00453A07">
        <w:rPr>
          <w:rFonts w:eastAsia="HG丸ｺﾞｼｯｸM-PRO" w:hint="eastAsia"/>
          <w:b/>
          <w:iCs/>
          <w:sz w:val="24"/>
          <w:u w:val="single"/>
        </w:rPr>
        <w:t>期間を過ぎたものは</w:t>
      </w:r>
      <w:r w:rsidR="00885A52" w:rsidRPr="00453A07">
        <w:rPr>
          <w:rFonts w:eastAsia="HG丸ｺﾞｼｯｸM-PRO" w:hint="eastAsia"/>
          <w:b/>
          <w:iCs/>
          <w:sz w:val="24"/>
          <w:u w:val="single"/>
        </w:rPr>
        <w:t>一切</w:t>
      </w:r>
      <w:r w:rsidR="00A91DF0" w:rsidRPr="00453A07">
        <w:rPr>
          <w:rFonts w:eastAsia="HG丸ｺﾞｼｯｸM-PRO" w:hint="eastAsia"/>
          <w:b/>
          <w:iCs/>
          <w:sz w:val="24"/>
          <w:u w:val="single"/>
        </w:rPr>
        <w:t>受付</w:t>
      </w:r>
      <w:r w:rsidR="00F31A3F" w:rsidRPr="00453A07">
        <w:rPr>
          <w:rFonts w:eastAsia="HG丸ｺﾞｼｯｸM-PRO" w:hint="eastAsia"/>
          <w:b/>
          <w:iCs/>
          <w:sz w:val="24"/>
          <w:u w:val="single"/>
        </w:rPr>
        <w:t>け</w:t>
      </w:r>
      <w:r w:rsidRPr="00453A07">
        <w:rPr>
          <w:rFonts w:eastAsia="HG丸ｺﾞｼｯｸM-PRO" w:hint="eastAsia"/>
          <w:b/>
          <w:iCs/>
          <w:sz w:val="24"/>
          <w:u w:val="single"/>
        </w:rPr>
        <w:t>ない</w:t>
      </w:r>
      <w:r w:rsidR="002D39A3">
        <w:rPr>
          <w:rFonts w:eastAsia="HG丸ｺﾞｼｯｸM-PRO" w:hint="eastAsia"/>
          <w:iCs/>
          <w:sz w:val="24"/>
        </w:rPr>
        <w:t>。</w:t>
      </w:r>
    </w:p>
    <w:p w:rsidR="007C5857" w:rsidRPr="007C5857" w:rsidRDefault="009F6745" w:rsidP="00027B08">
      <w:pPr>
        <w:spacing w:line="300" w:lineRule="exact"/>
        <w:ind w:right="-2"/>
        <w:rPr>
          <w:rFonts w:ascii="HG丸ｺﾞｼｯｸM-PRO" w:eastAsia="HG丸ｺﾞｼｯｸM-PRO"/>
          <w:b/>
          <w:sz w:val="26"/>
          <w:szCs w:val="26"/>
        </w:rPr>
      </w:pPr>
      <w:r>
        <w:rPr>
          <w:rFonts w:eastAsia="HG丸ｺﾞｼｯｸM-PRO" w:hint="eastAsia"/>
          <w:b/>
          <w:sz w:val="26"/>
          <w:szCs w:val="26"/>
        </w:rPr>
        <w:t>◆</w:t>
      </w:r>
      <w:r w:rsidR="000D7B9E" w:rsidRPr="007C5857">
        <w:rPr>
          <w:rFonts w:eastAsia="HG丸ｺﾞｼｯｸM-PRO" w:hint="eastAsia"/>
          <w:b/>
          <w:sz w:val="26"/>
          <w:szCs w:val="26"/>
        </w:rPr>
        <w:t>授業料免除についての問い合わせ先</w:t>
      </w:r>
      <w:r w:rsidR="007C5857" w:rsidRPr="007C5857">
        <w:rPr>
          <w:rFonts w:eastAsia="HG丸ｺﾞｼｯｸM-PRO" w:hint="eastAsia"/>
          <w:b/>
          <w:sz w:val="26"/>
          <w:szCs w:val="26"/>
        </w:rPr>
        <w:t>：学生センター６番窓口</w:t>
      </w:r>
      <w:r w:rsidR="007C5857" w:rsidRPr="007C5857">
        <w:rPr>
          <w:rFonts w:ascii="HG丸ｺﾞｼｯｸM-PRO" w:eastAsia="HG丸ｺﾞｼｯｸM-PRO" w:hint="eastAsia"/>
          <w:b/>
          <w:sz w:val="26"/>
          <w:szCs w:val="26"/>
        </w:rPr>
        <w:t xml:space="preserve">　８:４０～１７:１０</w:t>
      </w:r>
    </w:p>
    <w:p w:rsidR="00175017" w:rsidRDefault="007C5857" w:rsidP="007F7F0A">
      <w:pPr>
        <w:spacing w:line="300" w:lineRule="exact"/>
        <w:ind w:right="-2"/>
        <w:rPr>
          <w:rFonts w:eastAsia="HG丸ｺﾞｼｯｸM-PRO"/>
          <w:b/>
          <w:color w:val="FF0000"/>
          <w:sz w:val="25"/>
          <w:szCs w:val="25"/>
        </w:rPr>
      </w:pPr>
      <w:r w:rsidRPr="003560C5">
        <w:rPr>
          <w:rFonts w:eastAsia="HG丸ｺﾞｼｯｸM-PRO" w:hint="eastAsia"/>
          <w:b/>
          <w:color w:val="FF0000"/>
          <w:sz w:val="25"/>
          <w:szCs w:val="25"/>
        </w:rPr>
        <w:t>※</w:t>
      </w:r>
      <w:r w:rsidR="007F2DD7" w:rsidRPr="003560C5">
        <w:rPr>
          <w:rFonts w:eastAsia="HG丸ｺﾞｼｯｸM-PRO" w:hint="eastAsia"/>
          <w:b/>
          <w:color w:val="FF0000"/>
          <w:sz w:val="25"/>
          <w:szCs w:val="25"/>
        </w:rPr>
        <w:t>問い合わせは</w:t>
      </w:r>
      <w:r w:rsidR="00FE691F" w:rsidRPr="003560C5">
        <w:rPr>
          <w:rFonts w:eastAsia="HG丸ｺﾞｼｯｸM-PRO" w:hint="eastAsia"/>
          <w:b/>
          <w:color w:val="FF0000"/>
          <w:sz w:val="25"/>
          <w:szCs w:val="25"/>
        </w:rPr>
        <w:t>保護者ではなく</w:t>
      </w:r>
      <w:r w:rsidR="003E736E" w:rsidRPr="003560C5">
        <w:rPr>
          <w:rFonts w:eastAsia="HG丸ｺﾞｼｯｸM-PRO" w:hint="eastAsia"/>
          <w:b/>
          <w:color w:val="FF0000"/>
          <w:sz w:val="25"/>
          <w:szCs w:val="25"/>
        </w:rPr>
        <w:t>本人</w:t>
      </w:r>
      <w:r w:rsidR="007F2DD7" w:rsidRPr="003560C5">
        <w:rPr>
          <w:rFonts w:eastAsia="HG丸ｺﾞｼｯｸM-PRO" w:hint="eastAsia"/>
          <w:b/>
          <w:color w:val="FF0000"/>
          <w:sz w:val="25"/>
          <w:szCs w:val="25"/>
        </w:rPr>
        <w:t>がすること</w:t>
      </w:r>
      <w:r w:rsidR="003560C5" w:rsidRPr="003560C5">
        <w:rPr>
          <w:rFonts w:eastAsia="HG丸ｺﾞｼｯｸM-PRO" w:hint="eastAsia"/>
          <w:b/>
          <w:color w:val="FF0000"/>
          <w:sz w:val="25"/>
          <w:szCs w:val="25"/>
        </w:rPr>
        <w:t>（本人以外からの問い合わせは受付けない）</w:t>
      </w:r>
    </w:p>
    <w:p w:rsidR="000008DE" w:rsidRDefault="000008DE" w:rsidP="007F7F0A">
      <w:pPr>
        <w:spacing w:line="300" w:lineRule="exact"/>
        <w:ind w:right="-2"/>
        <w:rPr>
          <w:rFonts w:eastAsia="HG丸ｺﾞｼｯｸM-PRO"/>
          <w:b/>
          <w:sz w:val="32"/>
        </w:rPr>
      </w:pPr>
    </w:p>
    <w:p w:rsidR="00844028" w:rsidRDefault="00844028" w:rsidP="007F7F0A">
      <w:pPr>
        <w:spacing w:line="300" w:lineRule="exact"/>
        <w:ind w:right="-2"/>
        <w:rPr>
          <w:rFonts w:eastAsia="HG丸ｺﾞｼｯｸM-PRO"/>
          <w:b/>
          <w:sz w:val="32"/>
        </w:rPr>
      </w:pPr>
    </w:p>
    <w:p w:rsidR="00C916DE" w:rsidRPr="006C2E9D" w:rsidRDefault="00C916DE" w:rsidP="00C916DE">
      <w:pPr>
        <w:spacing w:line="300" w:lineRule="exact"/>
        <w:ind w:left="1949" w:hangingChars="812" w:hanging="1949"/>
        <w:rPr>
          <w:rFonts w:ascii="HG丸ｺﾞｼｯｸM-PRO" w:eastAsia="HG丸ｺﾞｼｯｸM-PRO"/>
          <w:b/>
          <w:sz w:val="24"/>
        </w:rPr>
      </w:pPr>
      <w:r>
        <w:rPr>
          <w:rFonts w:eastAsia="HG丸ｺﾞｼｯｸM-PRO" w:hint="eastAsia"/>
          <w:sz w:val="24"/>
        </w:rPr>
        <w:t>【授業料の引落しについて】</w:t>
      </w:r>
    </w:p>
    <w:p w:rsidR="00C916DE" w:rsidRPr="00C916DE" w:rsidRDefault="00C916DE" w:rsidP="00C916DE">
      <w:pPr>
        <w:spacing w:line="300" w:lineRule="exact"/>
        <w:ind w:firstLineChars="100" w:firstLine="240"/>
        <w:rPr>
          <w:rFonts w:ascii="HG丸ｺﾞｼｯｸM-PRO" w:eastAsia="HG丸ｺﾞｼｯｸM-PRO"/>
          <w:sz w:val="24"/>
        </w:rPr>
      </w:pPr>
      <w:r>
        <w:rPr>
          <w:rFonts w:ascii="HG丸ｺﾞｼｯｸM-PRO" w:eastAsia="HG丸ｺﾞｼｯｸM-PRO" w:hint="eastAsia"/>
          <w:sz w:val="24"/>
        </w:rPr>
        <w:t>新制度の</w:t>
      </w:r>
      <w:r w:rsidR="00156B1A">
        <w:rPr>
          <w:rFonts w:ascii="HG丸ｺﾞｼｯｸM-PRO" w:eastAsia="HG丸ｺﾞｼｯｸM-PRO" w:hint="eastAsia"/>
          <w:sz w:val="24"/>
        </w:rPr>
        <w:t>在学採用（二次</w:t>
      </w:r>
      <w:r w:rsidR="0047334F">
        <w:rPr>
          <w:rFonts w:ascii="HG丸ｺﾞｼｯｸM-PRO" w:eastAsia="HG丸ｺﾞｼｯｸM-PRO" w:hint="eastAsia"/>
          <w:sz w:val="24"/>
        </w:rPr>
        <w:t>採用</w:t>
      </w:r>
      <w:r w:rsidR="00156B1A">
        <w:rPr>
          <w:rFonts w:ascii="HG丸ｺﾞｼｯｸM-PRO" w:eastAsia="HG丸ｺﾞｼｯｸM-PRO" w:hint="eastAsia"/>
          <w:sz w:val="24"/>
        </w:rPr>
        <w:t>）</w:t>
      </w:r>
      <w:r w:rsidRPr="00C916DE">
        <w:rPr>
          <w:rFonts w:ascii="HG丸ｺﾞｼｯｸM-PRO" w:eastAsia="HG丸ｺﾞｼｯｸM-PRO" w:hint="eastAsia"/>
          <w:sz w:val="24"/>
        </w:rPr>
        <w:t>申請者</w:t>
      </w:r>
      <w:r>
        <w:rPr>
          <w:rFonts w:ascii="HG丸ｺﾞｼｯｸM-PRO" w:eastAsia="HG丸ｺﾞｼｯｸM-PRO" w:hint="eastAsia"/>
          <w:sz w:val="24"/>
        </w:rPr>
        <w:t>及び</w:t>
      </w:r>
      <w:r w:rsidRPr="00C916DE">
        <w:rPr>
          <w:rFonts w:ascii="HG丸ｺﾞｼｯｸM-PRO" w:eastAsia="HG丸ｺﾞｼｯｸM-PRO" w:hint="eastAsia"/>
          <w:sz w:val="24"/>
        </w:rPr>
        <w:t>大学</w:t>
      </w:r>
      <w:r w:rsidR="00AF7E43">
        <w:rPr>
          <w:rFonts w:ascii="HG丸ｺﾞｼｯｸM-PRO" w:eastAsia="HG丸ｺﾞｼｯｸM-PRO" w:hint="eastAsia"/>
          <w:sz w:val="24"/>
        </w:rPr>
        <w:t>独自</w:t>
      </w:r>
      <w:r w:rsidRPr="00C916DE">
        <w:rPr>
          <w:rFonts w:ascii="HG丸ｺﾞｼｯｸM-PRO" w:eastAsia="HG丸ｺﾞｼｯｸM-PRO" w:hint="eastAsia"/>
          <w:sz w:val="24"/>
        </w:rPr>
        <w:t>制度の授業料免除申請者</w:t>
      </w:r>
      <w:r w:rsidR="00156B1A">
        <w:rPr>
          <w:rFonts w:ascii="HG丸ｺﾞｼｯｸM-PRO" w:eastAsia="HG丸ｺﾞｼｯｸM-PRO" w:hint="eastAsia"/>
          <w:sz w:val="24"/>
        </w:rPr>
        <w:t>，</w:t>
      </w:r>
      <w:r w:rsidR="004B2506">
        <w:rPr>
          <w:rFonts w:ascii="HG丸ｺﾞｼｯｸM-PRO" w:eastAsia="HG丸ｺﾞｼｯｸM-PRO" w:hint="eastAsia"/>
          <w:sz w:val="24"/>
        </w:rPr>
        <w:t>給付</w:t>
      </w:r>
      <w:r w:rsidR="00156B1A">
        <w:rPr>
          <w:rFonts w:ascii="HG丸ｺﾞｼｯｸM-PRO" w:eastAsia="HG丸ｺﾞｼｯｸM-PRO" w:hint="eastAsia"/>
          <w:sz w:val="24"/>
        </w:rPr>
        <w:t>奨学生（新制度）</w:t>
      </w:r>
      <w:r>
        <w:rPr>
          <w:rFonts w:ascii="HG丸ｺﾞｼｯｸM-PRO" w:eastAsia="HG丸ｺﾞｼｯｸM-PRO" w:hint="eastAsia"/>
          <w:sz w:val="24"/>
        </w:rPr>
        <w:t>については，</w:t>
      </w:r>
      <w:r w:rsidRPr="00C916DE">
        <w:rPr>
          <w:rFonts w:ascii="HG丸ｺﾞｼｯｸM-PRO" w:eastAsia="HG丸ｺﾞｼｯｸM-PRO" w:hint="eastAsia"/>
          <w:sz w:val="24"/>
        </w:rPr>
        <w:t>大学</w:t>
      </w:r>
      <w:r>
        <w:rPr>
          <w:rFonts w:ascii="HG丸ｺﾞｼｯｸM-PRO" w:eastAsia="HG丸ｺﾞｼｯｸM-PRO" w:hint="eastAsia"/>
          <w:sz w:val="24"/>
        </w:rPr>
        <w:t>側で引落しを</w:t>
      </w:r>
      <w:r w:rsidRPr="00C916DE">
        <w:rPr>
          <w:rFonts w:ascii="HG丸ｺﾞｼｯｸM-PRO" w:eastAsia="HG丸ｺﾞｼｯｸM-PRO" w:hint="eastAsia"/>
          <w:sz w:val="24"/>
        </w:rPr>
        <w:t>停止します。</w:t>
      </w:r>
      <w:r>
        <w:rPr>
          <w:rFonts w:ascii="HG丸ｺﾞｼｯｸM-PRO" w:eastAsia="HG丸ｺﾞｼｯｸM-PRO" w:hint="eastAsia"/>
          <w:sz w:val="24"/>
        </w:rPr>
        <w:t>（選考結果が決定するまで保留）</w:t>
      </w:r>
    </w:p>
    <w:p w:rsidR="000008DE" w:rsidRDefault="000008DE"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Default="00AF7E43" w:rsidP="007F7F0A">
      <w:pPr>
        <w:spacing w:line="300" w:lineRule="exact"/>
        <w:ind w:right="-2"/>
        <w:rPr>
          <w:rFonts w:eastAsia="HG丸ｺﾞｼｯｸM-PRO"/>
          <w:sz w:val="32"/>
        </w:rPr>
      </w:pPr>
    </w:p>
    <w:p w:rsidR="00AF7E43" w:rsidRPr="00AF7E43" w:rsidRDefault="00AF7E43" w:rsidP="00AF7E43">
      <w:pPr>
        <w:spacing w:beforeLines="50" w:before="180"/>
        <w:jc w:val="left"/>
        <w:rPr>
          <w:rFonts w:ascii="MS UI Gothic" w:eastAsia="MS UI Gothic" w:hAnsi="MS UI Gothic"/>
          <w:sz w:val="24"/>
          <w:szCs w:val="22"/>
        </w:rPr>
      </w:pPr>
      <w:r w:rsidRPr="00AF7E43">
        <w:rPr>
          <w:rFonts w:ascii="MS UI Gothic" w:eastAsia="MS UI Gothic" w:hAnsi="MS UI Gothic" w:hint="eastAsia"/>
          <w:sz w:val="24"/>
          <w:szCs w:val="22"/>
        </w:rPr>
        <w:t>【授業料免除結果について】</w:t>
      </w:r>
      <w:bookmarkStart w:id="3" w:name="_Hlk35877564"/>
    </w:p>
    <w:p w:rsidR="00AF7E43" w:rsidRPr="00AF7E43" w:rsidRDefault="00AF7E43" w:rsidP="00AF7E43">
      <w:pPr>
        <w:spacing w:beforeLines="50" w:before="180" w:line="200" w:lineRule="exact"/>
        <w:jc w:val="left"/>
        <w:rPr>
          <w:rFonts w:ascii="MS UI Gothic" w:eastAsia="MS UI Gothic" w:hAnsi="MS UI Gothic"/>
          <w:sz w:val="24"/>
          <w:szCs w:val="22"/>
        </w:rPr>
      </w:pPr>
      <w:r w:rsidRPr="00AF7E43">
        <w:rPr>
          <w:rFonts w:ascii="MS UI Gothic" w:eastAsia="MS UI Gothic" w:hAnsi="MS UI Gothic" w:hint="eastAsia"/>
          <w:sz w:val="24"/>
          <w:szCs w:val="22"/>
        </w:rPr>
        <w:t xml:space="preserve">　</w:t>
      </w:r>
    </w:p>
    <w:p w:rsidR="00AF7E43" w:rsidRPr="00AF7E43" w:rsidRDefault="00AF7E43" w:rsidP="00AF7E43">
      <w:pPr>
        <w:spacing w:beforeLines="50" w:before="180"/>
        <w:jc w:val="left"/>
        <w:rPr>
          <w:rFonts w:ascii="MS UI Gothic" w:eastAsia="MS UI Gothic" w:hAnsi="MS UI Gothic"/>
          <w:sz w:val="24"/>
          <w:szCs w:val="22"/>
        </w:rPr>
      </w:pPr>
      <w:bookmarkStart w:id="4" w:name="_Hlk52315123"/>
      <w:r w:rsidRPr="00AF7E43">
        <w:rPr>
          <w:rFonts w:ascii="MS UI Gothic" w:eastAsia="MS UI Gothic" w:hAnsi="MS UI Gothic" w:hint="eastAsia"/>
          <w:sz w:val="24"/>
          <w:szCs w:val="22"/>
        </w:rPr>
        <w:t>第一部</w:t>
      </w:r>
    </w:p>
    <w:tbl>
      <w:tblPr>
        <w:tblpPr w:leftFromText="142" w:rightFromText="142" w:vertAnchor="text" w:horzAnchor="margin" w:tblpXSpec="center" w:tblpY="54"/>
        <w:tblW w:w="7896" w:type="dxa"/>
        <w:tblCellMar>
          <w:left w:w="99" w:type="dxa"/>
          <w:right w:w="99" w:type="dxa"/>
        </w:tblCellMar>
        <w:tblLook w:val="04A0" w:firstRow="1" w:lastRow="0" w:firstColumn="1" w:lastColumn="0" w:noHBand="0" w:noVBand="1"/>
      </w:tblPr>
      <w:tblGrid>
        <w:gridCol w:w="1375"/>
        <w:gridCol w:w="1418"/>
        <w:gridCol w:w="1842"/>
        <w:gridCol w:w="1560"/>
        <w:gridCol w:w="1701"/>
      </w:tblGrid>
      <w:tr w:rsidR="00AF7E43" w:rsidRPr="00AF7E43" w:rsidTr="00AF7E43">
        <w:trPr>
          <w:trHeight w:val="199"/>
        </w:trPr>
        <w:tc>
          <w:tcPr>
            <w:tcW w:w="1375" w:type="dxa"/>
            <w:tcBorders>
              <w:top w:val="single" w:sz="12" w:space="0" w:color="auto"/>
              <w:left w:val="single" w:sz="12" w:space="0" w:color="auto"/>
              <w:bottom w:val="single" w:sz="12" w:space="0" w:color="auto"/>
              <w:right w:val="single" w:sz="6" w:space="0" w:color="auto"/>
            </w:tcBorders>
          </w:tcPr>
          <w:p w:rsidR="00AF7E43" w:rsidRPr="00AF7E43" w:rsidRDefault="00AF7E43" w:rsidP="00AF7E43">
            <w:pPr>
              <w:widowControl/>
              <w:jc w:val="center"/>
              <w:rPr>
                <w:rFonts w:hAnsi="ＭＳ 明朝" w:cs="ＭＳ Ｐゴシック"/>
                <w:b/>
                <w:bCs/>
                <w:color w:val="000000"/>
                <w:kern w:val="0"/>
                <w:sz w:val="24"/>
              </w:rPr>
            </w:pP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通学区分</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新制度による支援結果</w:t>
            </w:r>
          </w:p>
        </w:tc>
        <w:tc>
          <w:tcPr>
            <w:tcW w:w="1842" w:type="dxa"/>
            <w:tcBorders>
              <w:top w:val="single" w:sz="12" w:space="0" w:color="auto"/>
              <w:left w:val="single" w:sz="6" w:space="0" w:color="auto"/>
              <w:bottom w:val="single" w:sz="12" w:space="0" w:color="auto"/>
              <w:right w:val="single" w:sz="6" w:space="0" w:color="auto"/>
            </w:tcBorders>
          </w:tcPr>
          <w:p w:rsidR="00AF7E43" w:rsidRPr="00AF7E43" w:rsidRDefault="00AF7E43" w:rsidP="00AF7E43">
            <w:pPr>
              <w:widowControl/>
              <w:jc w:val="center"/>
              <w:rPr>
                <w:rFonts w:hAnsi="ＭＳ 明朝" w:cs="ＭＳ Ｐゴシック"/>
                <w:b/>
                <w:bCs/>
                <w:color w:val="000000"/>
                <w:kern w:val="0"/>
                <w:sz w:val="24"/>
              </w:rPr>
            </w:pPr>
            <w:r w:rsidRPr="00AF7E43">
              <w:rPr>
                <w:rFonts w:hAnsi="ＭＳ 明朝" w:cs="ＭＳ Ｐゴシック" w:hint="eastAsia"/>
                <w:b/>
                <w:bCs/>
                <w:color w:val="000000"/>
                <w:kern w:val="0"/>
                <w:sz w:val="24"/>
              </w:rPr>
              <w:t>支援額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（授業料減免・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給付型奨学金</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半期計）A</w:t>
            </w:r>
          </w:p>
        </w:tc>
        <w:tc>
          <w:tcPr>
            <w:tcW w:w="1560"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本学制度に</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よる授業料</w:t>
            </w:r>
          </w:p>
          <w:p w:rsidR="00AF7E43" w:rsidRPr="00AF7E43" w:rsidRDefault="00AF7E43" w:rsidP="00AF7E43">
            <w:pPr>
              <w:widowControl/>
              <w:jc w:val="center"/>
              <w:rPr>
                <w:rFonts w:hAnsi="ＭＳ 明朝" w:cs="ＭＳ Ｐゴシック"/>
                <w:b/>
                <w:bCs/>
                <w:color w:val="000000"/>
                <w:kern w:val="0"/>
                <w:sz w:val="24"/>
              </w:rPr>
            </w:pPr>
            <w:r w:rsidRPr="00AF7E43">
              <w:rPr>
                <w:rFonts w:hAnsi="ＭＳ 明朝" w:cs="ＭＳ Ｐゴシック" w:hint="eastAsia"/>
                <w:b/>
                <w:bCs/>
                <w:color w:val="000000"/>
                <w:kern w:val="0"/>
                <w:sz w:val="22"/>
                <w:szCs w:val="22"/>
              </w:rPr>
              <w:t>免除結果</w:t>
            </w:r>
            <w:r w:rsidRPr="00AF7E43">
              <w:rPr>
                <w:rFonts w:hAnsi="ＭＳ 明朝" w:cs="ＭＳ Ｐゴシック" w:hint="eastAsia"/>
                <w:b/>
                <w:bCs/>
                <w:color w:val="000000"/>
                <w:kern w:val="0"/>
                <w:sz w:val="18"/>
                <w:szCs w:val="18"/>
              </w:rPr>
              <w:t>B</w:t>
            </w:r>
          </w:p>
        </w:tc>
        <w:tc>
          <w:tcPr>
            <w:tcW w:w="1701" w:type="dxa"/>
            <w:tcBorders>
              <w:top w:val="single" w:sz="12" w:space="0" w:color="auto"/>
              <w:left w:val="double" w:sz="4" w:space="0" w:color="auto"/>
              <w:bottom w:val="single" w:sz="12" w:space="0" w:color="auto"/>
              <w:right w:val="single" w:sz="12" w:space="0" w:color="auto"/>
            </w:tcBorders>
            <w:shd w:val="clear" w:color="auto" w:fill="DBE5F1"/>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大学制度に</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よる減免額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（新制度支援額</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18"/>
                <w:szCs w:val="18"/>
              </w:rPr>
              <w:t>との差額）</w:t>
            </w:r>
          </w:p>
        </w:tc>
      </w:tr>
      <w:tr w:rsidR="00AF7E43" w:rsidRPr="00AF7E43" w:rsidTr="00AF7E43">
        <w:trPr>
          <w:trHeight w:val="704"/>
        </w:trPr>
        <w:tc>
          <w:tcPr>
            <w:tcW w:w="1375" w:type="dxa"/>
            <w:vMerge w:val="restart"/>
            <w:tcBorders>
              <w:top w:val="single" w:sz="12" w:space="0" w:color="auto"/>
              <w:left w:val="single" w:sz="12" w:space="0" w:color="auto"/>
              <w:right w:val="single" w:sz="6" w:space="0" w:color="auto"/>
            </w:tcBorders>
          </w:tcPr>
          <w:p w:rsidR="00AF7E43" w:rsidRPr="00AF7E43" w:rsidRDefault="00AF7E43" w:rsidP="00AF7E43">
            <w:pPr>
              <w:widowControl/>
              <w:spacing w:line="480" w:lineRule="auto"/>
              <w:rPr>
                <w:rFonts w:hAnsi="ＭＳ 明朝" w:cs="ＭＳ Ｐゴシック"/>
                <w:color w:val="000000"/>
                <w:kern w:val="0"/>
                <w:sz w:val="24"/>
              </w:rPr>
            </w:pPr>
            <w:r w:rsidRPr="00AF7E43">
              <w:rPr>
                <w:rFonts w:hAnsi="ＭＳ 明朝" w:cs="ＭＳ Ｐゴシック" w:hint="eastAsia"/>
                <w:color w:val="000000"/>
                <w:kern w:val="0"/>
                <w:sz w:val="24"/>
              </w:rPr>
              <w:t>自宅通学</w:t>
            </w:r>
          </w:p>
        </w:tc>
        <w:tc>
          <w:tcPr>
            <w:tcW w:w="1418" w:type="dxa"/>
            <w:vMerge w:val="restart"/>
            <w:tcBorders>
              <w:top w:val="single" w:sz="12" w:space="0" w:color="auto"/>
              <w:left w:val="single" w:sz="6" w:space="0" w:color="auto"/>
              <w:right w:val="single" w:sz="6"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1/3減免</w:t>
            </w:r>
          </w:p>
        </w:tc>
        <w:tc>
          <w:tcPr>
            <w:tcW w:w="1842" w:type="dxa"/>
            <w:vMerge w:val="restart"/>
            <w:tcBorders>
              <w:top w:val="single" w:sz="12" w:space="0" w:color="auto"/>
              <w:left w:val="single" w:sz="6" w:space="0" w:color="auto"/>
              <w:right w:val="single" w:sz="6" w:space="0" w:color="auto"/>
            </w:tcBorders>
          </w:tcPr>
          <w:p w:rsidR="00AF7E43" w:rsidRPr="00AF7E43" w:rsidRDefault="00AF7E43" w:rsidP="00AF7E43">
            <w:pPr>
              <w:widowControl/>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148,100円</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（授業料減免額89,300円、</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給付型奨学金</w:t>
            </w:r>
          </w:p>
          <w:p w:rsidR="00AF7E43" w:rsidRPr="00AF7E43" w:rsidRDefault="00AF7E43" w:rsidP="00AF7E43">
            <w:pPr>
              <w:widowControl/>
              <w:rPr>
                <w:rFonts w:hAnsi="ＭＳ 明朝" w:cs="ＭＳ Ｐゴシック"/>
                <w:color w:val="000000"/>
                <w:kern w:val="0"/>
                <w:sz w:val="24"/>
              </w:rPr>
            </w:pPr>
            <w:r w:rsidRPr="00AF7E43">
              <w:rPr>
                <w:rFonts w:hAnsi="ＭＳ 明朝" w:cs="ＭＳ Ｐゴシック" w:hint="eastAsia"/>
                <w:color w:val="000000"/>
                <w:kern w:val="0"/>
                <w:sz w:val="22"/>
                <w:szCs w:val="22"/>
              </w:rPr>
              <w:t xml:space="preserve">　58,800円）</w:t>
            </w:r>
          </w:p>
        </w:tc>
        <w:tc>
          <w:tcPr>
            <w:tcW w:w="156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hAnsi="ＭＳ 明朝" w:cs="ＭＳ Ｐゴシック" w:hint="eastAsia"/>
                <w:color w:val="000000"/>
                <w:kern w:val="0"/>
                <w:sz w:val="24"/>
              </w:rPr>
              <w:t>全額免除</w:t>
            </w:r>
          </w:p>
        </w:tc>
        <w:tc>
          <w:tcPr>
            <w:tcW w:w="1701" w:type="dxa"/>
            <w:tcBorders>
              <w:top w:val="single" w:sz="12"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hAnsi="ＭＳ 明朝" w:cs="ＭＳ Ｐゴシック"/>
                <w:color w:val="000000"/>
                <w:kern w:val="0"/>
                <w:sz w:val="24"/>
              </w:rPr>
            </w:pPr>
            <w:r w:rsidRPr="00AF7E43">
              <w:rPr>
                <w:rFonts w:ascii="ＭＳ ゴシック" w:eastAsia="ＭＳ ゴシック" w:hAnsi="ＭＳ ゴシック" w:cs="ＭＳ Ｐゴシック" w:hint="eastAsia"/>
                <w:b/>
                <w:color w:val="000000"/>
                <w:kern w:val="0"/>
                <w:sz w:val="24"/>
              </w:rPr>
              <w:t>119,800円</w:t>
            </w:r>
          </w:p>
        </w:tc>
      </w:tr>
      <w:tr w:rsidR="00AF7E43" w:rsidRPr="00AF7E43" w:rsidTr="00AF7E43">
        <w:trPr>
          <w:trHeight w:val="1112"/>
        </w:trPr>
        <w:tc>
          <w:tcPr>
            <w:tcW w:w="1375" w:type="dxa"/>
            <w:vMerge/>
            <w:tcBorders>
              <w:left w:val="single" w:sz="12" w:space="0" w:color="auto"/>
              <w:right w:val="single" w:sz="6" w:space="0" w:color="auto"/>
            </w:tcBorders>
          </w:tcPr>
          <w:p w:rsidR="00AF7E43" w:rsidRPr="00AF7E43" w:rsidRDefault="00AF7E43" w:rsidP="00AF7E43">
            <w:pPr>
              <w:widowControl/>
              <w:spacing w:line="480" w:lineRule="auto"/>
              <w:jc w:val="center"/>
              <w:rPr>
                <w:rFonts w:hAnsi="ＭＳ 明朝" w:cs="ＭＳ Ｐゴシック"/>
                <w:color w:val="000000"/>
                <w:kern w:val="0"/>
                <w:sz w:val="22"/>
                <w:szCs w:val="22"/>
              </w:rPr>
            </w:pPr>
          </w:p>
        </w:tc>
        <w:tc>
          <w:tcPr>
            <w:tcW w:w="1418" w:type="dxa"/>
            <w:vMerge/>
            <w:tcBorders>
              <w:left w:val="single" w:sz="6" w:space="0" w:color="auto"/>
              <w:right w:val="single" w:sz="6" w:space="0" w:color="auto"/>
            </w:tcBorders>
            <w:shd w:val="clear" w:color="auto" w:fill="auto"/>
            <w:vAlign w:val="center"/>
          </w:tcPr>
          <w:p w:rsidR="00AF7E43" w:rsidRPr="00AF7E43" w:rsidRDefault="00AF7E43" w:rsidP="00AF7E43">
            <w:pPr>
              <w:widowControl/>
              <w:jc w:val="center"/>
              <w:rPr>
                <w:rFonts w:hAnsi="ＭＳ 明朝" w:cs="ＭＳ Ｐゴシック"/>
                <w:color w:val="000000"/>
                <w:kern w:val="0"/>
                <w:sz w:val="24"/>
              </w:rPr>
            </w:pPr>
          </w:p>
        </w:tc>
        <w:tc>
          <w:tcPr>
            <w:tcW w:w="1842" w:type="dxa"/>
            <w:vMerge/>
            <w:tcBorders>
              <w:left w:val="single" w:sz="6" w:space="0" w:color="auto"/>
              <w:right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right w:val="single" w:sz="12" w:space="0" w:color="auto"/>
            </w:tcBorders>
            <w:shd w:val="clear" w:color="auto" w:fill="auto"/>
            <w:noWrap/>
            <w:vAlign w:val="center"/>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半額免除・</w:t>
            </w:r>
          </w:p>
          <w:p w:rsidR="00AF7E43" w:rsidRPr="00AF7E43" w:rsidRDefault="00AF7E43" w:rsidP="00AF7E43">
            <w:pPr>
              <w:jc w:val="center"/>
              <w:rPr>
                <w:rFonts w:hAnsi="ＭＳ 明朝" w:cs="ＭＳ Ｐゴシック"/>
                <w:color w:val="000000"/>
                <w:kern w:val="0"/>
                <w:sz w:val="24"/>
              </w:rPr>
            </w:pPr>
            <w:r w:rsidRPr="00AF7E43">
              <w:rPr>
                <w:rFonts w:hAnsi="ＭＳ 明朝" w:cs="ＭＳ Ｐゴシック" w:hint="eastAsia"/>
                <w:color w:val="000000"/>
                <w:kern w:val="0"/>
                <w:sz w:val="24"/>
              </w:rPr>
              <w:t>不許可</w:t>
            </w:r>
          </w:p>
        </w:tc>
        <w:tc>
          <w:tcPr>
            <w:tcW w:w="1701" w:type="dxa"/>
            <w:tcBorders>
              <w:top w:val="single" w:sz="6" w:space="0" w:color="auto"/>
              <w:left w:val="double" w:sz="4" w:space="0" w:color="auto"/>
              <w:bottom w:val="single" w:sz="12" w:space="0" w:color="auto"/>
              <w:right w:val="single" w:sz="12" w:space="0" w:color="auto"/>
              <w:tr2bl w:val="single" w:sz="6" w:space="0" w:color="auto"/>
            </w:tcBorders>
            <w:shd w:val="clear" w:color="auto" w:fill="DBE5F1"/>
          </w:tcPr>
          <w:p w:rsidR="00AF7E43" w:rsidRPr="00AF7E43" w:rsidRDefault="00AF7E43" w:rsidP="00AF7E43">
            <w:pPr>
              <w:widowControl/>
              <w:jc w:val="center"/>
              <w:rPr>
                <w:rFonts w:hAnsi="ＭＳ 明朝" w:cs="ＭＳ Ｐゴシック"/>
                <w:b/>
                <w:color w:val="000000"/>
                <w:kern w:val="0"/>
                <w:sz w:val="18"/>
                <w:szCs w:val="18"/>
              </w:rPr>
            </w:pPr>
          </w:p>
          <w:p w:rsidR="00AF7E43" w:rsidRPr="00AF7E43" w:rsidRDefault="00AF7E43" w:rsidP="00AF7E43">
            <w:pPr>
              <w:widowControl/>
              <w:jc w:val="center"/>
              <w:rPr>
                <w:rFonts w:hAnsi="ＭＳ 明朝" w:cs="ＭＳ Ｐゴシック"/>
                <w:color w:val="000000"/>
                <w:kern w:val="0"/>
                <w:sz w:val="18"/>
                <w:szCs w:val="18"/>
              </w:rPr>
            </w:pPr>
          </w:p>
        </w:tc>
      </w:tr>
      <w:tr w:rsidR="00AF7E43" w:rsidRPr="00AF7E43" w:rsidTr="00AF7E43">
        <w:trPr>
          <w:trHeight w:val="517"/>
        </w:trPr>
        <w:tc>
          <w:tcPr>
            <w:tcW w:w="1375" w:type="dxa"/>
            <w:vMerge w:val="restart"/>
            <w:tcBorders>
              <w:top w:val="single" w:sz="12" w:space="0" w:color="auto"/>
              <w:left w:val="single" w:sz="12" w:space="0" w:color="auto"/>
              <w:right w:val="single" w:sz="6" w:space="0" w:color="auto"/>
            </w:tcBorders>
          </w:tcPr>
          <w:p w:rsidR="00AF7E43" w:rsidRPr="00AF7E43" w:rsidRDefault="00AF7E43" w:rsidP="00AF7E43">
            <w:pPr>
              <w:widowControl/>
              <w:spacing w:line="480" w:lineRule="auto"/>
              <w:jc w:val="center"/>
              <w:rPr>
                <w:rFonts w:hAnsi="ＭＳ 明朝" w:cs="ＭＳ Ｐゴシック"/>
                <w:color w:val="000000"/>
                <w:kern w:val="0"/>
                <w:sz w:val="24"/>
              </w:rPr>
            </w:pPr>
            <w:r w:rsidRPr="00AF7E43">
              <w:rPr>
                <w:rFonts w:hAnsi="ＭＳ 明朝" w:cs="ＭＳ Ｐゴシック" w:hint="eastAsia"/>
                <w:color w:val="000000"/>
                <w:kern w:val="0"/>
                <w:sz w:val="22"/>
                <w:szCs w:val="22"/>
              </w:rPr>
              <w:t>自宅外通学</w:t>
            </w:r>
          </w:p>
        </w:tc>
        <w:tc>
          <w:tcPr>
            <w:tcW w:w="1418" w:type="dxa"/>
            <w:vMerge w:val="restart"/>
            <w:tcBorders>
              <w:top w:val="single" w:sz="12" w:space="0" w:color="auto"/>
              <w:left w:val="single" w:sz="6" w:space="0" w:color="auto"/>
              <w:right w:val="single" w:sz="6" w:space="0" w:color="auto"/>
            </w:tcBorders>
            <w:shd w:val="clear" w:color="auto" w:fill="auto"/>
            <w:vAlign w:val="center"/>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1/3減免</w:t>
            </w:r>
          </w:p>
        </w:tc>
        <w:tc>
          <w:tcPr>
            <w:tcW w:w="1842" w:type="dxa"/>
            <w:vMerge w:val="restart"/>
            <w:tcBorders>
              <w:top w:val="single" w:sz="12" w:space="0" w:color="auto"/>
              <w:left w:val="single" w:sz="6" w:space="0" w:color="auto"/>
              <w:right w:val="single" w:sz="6" w:space="0" w:color="auto"/>
            </w:tcBorders>
          </w:tcPr>
          <w:p w:rsidR="00AF7E43" w:rsidRPr="00AF7E43" w:rsidRDefault="00AF7E43" w:rsidP="00AF7E43">
            <w:pPr>
              <w:widowControl/>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223,100円</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（授業料減免額89,300円、</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給付型奨学金</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133,800円）</w:t>
            </w:r>
          </w:p>
        </w:tc>
        <w:tc>
          <w:tcPr>
            <w:tcW w:w="1560"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全額免除</w:t>
            </w:r>
          </w:p>
        </w:tc>
        <w:tc>
          <w:tcPr>
            <w:tcW w:w="1701" w:type="dxa"/>
            <w:tcBorders>
              <w:top w:val="single" w:sz="12"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44,800円</w:t>
            </w:r>
          </w:p>
        </w:tc>
      </w:tr>
      <w:tr w:rsidR="00AF7E43" w:rsidRPr="00AF7E43" w:rsidTr="00AF7E43">
        <w:trPr>
          <w:trHeight w:val="1292"/>
        </w:trPr>
        <w:tc>
          <w:tcPr>
            <w:tcW w:w="1375" w:type="dxa"/>
            <w:vMerge/>
            <w:tcBorders>
              <w:left w:val="single" w:sz="12" w:space="0" w:color="auto"/>
              <w:right w:val="single" w:sz="6" w:space="0" w:color="auto"/>
            </w:tcBorders>
          </w:tcPr>
          <w:p w:rsidR="00AF7E43" w:rsidRPr="00AF7E43" w:rsidRDefault="00AF7E43" w:rsidP="00AF7E43">
            <w:pPr>
              <w:widowControl/>
              <w:spacing w:line="480" w:lineRule="auto"/>
              <w:jc w:val="center"/>
              <w:rPr>
                <w:rFonts w:hAnsi="ＭＳ 明朝" w:cs="ＭＳ Ｐゴシック"/>
                <w:color w:val="000000"/>
                <w:kern w:val="0"/>
                <w:sz w:val="22"/>
                <w:szCs w:val="22"/>
              </w:rPr>
            </w:pPr>
          </w:p>
        </w:tc>
        <w:tc>
          <w:tcPr>
            <w:tcW w:w="1418" w:type="dxa"/>
            <w:vMerge/>
            <w:tcBorders>
              <w:left w:val="single" w:sz="6" w:space="0" w:color="auto"/>
              <w:right w:val="single" w:sz="6" w:space="0" w:color="auto"/>
            </w:tcBorders>
            <w:shd w:val="clear" w:color="auto" w:fill="auto"/>
            <w:vAlign w:val="center"/>
          </w:tcPr>
          <w:p w:rsidR="00AF7E43" w:rsidRPr="00AF7E43" w:rsidRDefault="00AF7E43" w:rsidP="00AF7E43">
            <w:pPr>
              <w:widowControl/>
              <w:jc w:val="center"/>
              <w:rPr>
                <w:rFonts w:hAnsi="ＭＳ 明朝" w:cs="ＭＳ Ｐゴシック"/>
                <w:color w:val="000000"/>
                <w:kern w:val="0"/>
                <w:sz w:val="24"/>
              </w:rPr>
            </w:pPr>
          </w:p>
        </w:tc>
        <w:tc>
          <w:tcPr>
            <w:tcW w:w="1842" w:type="dxa"/>
            <w:vMerge/>
            <w:tcBorders>
              <w:left w:val="single" w:sz="6" w:space="0" w:color="auto"/>
              <w:right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right w:val="single" w:sz="12" w:space="0" w:color="auto"/>
            </w:tcBorders>
            <w:shd w:val="clear" w:color="auto" w:fill="auto"/>
            <w:noWrap/>
            <w:vAlign w:val="center"/>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半額免除・</w:t>
            </w:r>
          </w:p>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不許可</w:t>
            </w:r>
          </w:p>
        </w:tc>
        <w:tc>
          <w:tcPr>
            <w:tcW w:w="1701" w:type="dxa"/>
            <w:tcBorders>
              <w:top w:val="single" w:sz="6" w:space="0" w:color="auto"/>
              <w:left w:val="double" w:sz="4" w:space="0" w:color="auto"/>
              <w:bottom w:val="single" w:sz="12" w:space="0" w:color="auto"/>
              <w:right w:val="single" w:sz="12" w:space="0" w:color="auto"/>
              <w:tr2bl w:val="single" w:sz="6" w:space="0" w:color="auto"/>
            </w:tcBorders>
            <w:shd w:val="clear" w:color="auto" w:fill="DBE5F1"/>
          </w:tcPr>
          <w:p w:rsidR="00AF7E43" w:rsidRPr="00AF7E43" w:rsidRDefault="00AF7E43" w:rsidP="00AF7E43">
            <w:pPr>
              <w:widowControl/>
              <w:rPr>
                <w:rFonts w:hAnsi="ＭＳ 明朝" w:cs="ＭＳ Ｐゴシック"/>
                <w:color w:val="000000"/>
                <w:kern w:val="0"/>
                <w:sz w:val="18"/>
                <w:szCs w:val="18"/>
              </w:rPr>
            </w:pPr>
          </w:p>
        </w:tc>
      </w:tr>
      <w:tr w:rsidR="00AF7E43" w:rsidRPr="00AF7E43" w:rsidTr="00AF7E43">
        <w:trPr>
          <w:trHeight w:val="443"/>
        </w:trPr>
        <w:tc>
          <w:tcPr>
            <w:tcW w:w="1375" w:type="dxa"/>
            <w:vMerge w:val="restart"/>
            <w:tcBorders>
              <w:top w:val="single" w:sz="12" w:space="0" w:color="auto"/>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spacing w:line="480" w:lineRule="auto"/>
              <w:jc w:val="left"/>
              <w:rPr>
                <w:rFonts w:hAnsi="ＭＳ 明朝" w:cs="ＭＳ Ｐゴシック"/>
                <w:color w:val="000000"/>
                <w:kern w:val="0"/>
                <w:sz w:val="22"/>
                <w:szCs w:val="22"/>
              </w:rPr>
            </w:pPr>
          </w:p>
          <w:p w:rsidR="00AF7E43" w:rsidRPr="00AF7E43" w:rsidRDefault="00AF7E43" w:rsidP="00AF7E43">
            <w:pPr>
              <w:widowControl/>
              <w:spacing w:line="480" w:lineRule="auto"/>
              <w:jc w:val="left"/>
              <w:rPr>
                <w:rFonts w:hAnsi="ＭＳ 明朝" w:cs="ＭＳ Ｐゴシック"/>
                <w:color w:val="000000"/>
                <w:kern w:val="0"/>
                <w:sz w:val="22"/>
                <w:szCs w:val="22"/>
              </w:rPr>
            </w:pPr>
          </w:p>
        </w:tc>
        <w:tc>
          <w:tcPr>
            <w:tcW w:w="1418" w:type="dxa"/>
            <w:vMerge w:val="restart"/>
            <w:tcBorders>
              <w:top w:val="single" w:sz="12" w:space="0" w:color="auto"/>
              <w:left w:val="single" w:sz="6" w:space="0" w:color="auto"/>
              <w:right w:val="single" w:sz="6" w:space="0" w:color="auto"/>
            </w:tcBorders>
            <w:shd w:val="clear" w:color="auto" w:fill="auto"/>
            <w:vAlign w:val="center"/>
            <w:hideMark/>
          </w:tcPr>
          <w:p w:rsidR="00AF7E43" w:rsidRPr="00AF7E43" w:rsidRDefault="00AF7E43" w:rsidP="00AF7E43">
            <w:pPr>
              <w:widowControl/>
              <w:jc w:val="center"/>
              <w:rPr>
                <w:rFonts w:hAnsi="ＭＳ 明朝" w:cs="ＭＳ Ｐゴシック"/>
                <w:color w:val="000000"/>
                <w:kern w:val="0"/>
                <w:sz w:val="22"/>
                <w:szCs w:val="22"/>
              </w:rPr>
            </w:pPr>
            <w:r w:rsidRPr="00AF7E43">
              <w:rPr>
                <w:rFonts w:hAnsi="ＭＳ 明朝" w:cs="ＭＳ Ｐゴシック" w:hint="eastAsia"/>
                <w:color w:val="000000"/>
                <w:kern w:val="0"/>
                <w:sz w:val="22"/>
                <w:szCs w:val="22"/>
              </w:rPr>
              <w:t>支援対象外（不許可）／</w:t>
            </w:r>
            <w:r w:rsidRPr="00AF7E43">
              <w:rPr>
                <w:rFonts w:hAnsi="ＭＳ 明朝" w:cs="ＭＳ Ｐゴシック" w:hint="eastAsia"/>
                <w:color w:val="000000"/>
                <w:kern w:val="0"/>
                <w:sz w:val="22"/>
                <w:szCs w:val="22"/>
              </w:rPr>
              <w:br/>
              <w:t>申請資格</w:t>
            </w:r>
          </w:p>
          <w:p w:rsidR="00AF7E43" w:rsidRPr="00AF7E43" w:rsidRDefault="00AF7E43" w:rsidP="00AF7E43">
            <w:pPr>
              <w:widowControl/>
              <w:jc w:val="center"/>
              <w:rPr>
                <w:rFonts w:hAnsi="ＭＳ 明朝" w:cs="ＭＳ Ｐゴシック"/>
                <w:color w:val="000000"/>
                <w:kern w:val="0"/>
                <w:sz w:val="22"/>
                <w:szCs w:val="22"/>
              </w:rPr>
            </w:pPr>
            <w:r w:rsidRPr="00AF7E43">
              <w:rPr>
                <w:rFonts w:hAnsi="ＭＳ 明朝" w:cs="ＭＳ Ｐゴシック" w:hint="eastAsia"/>
                <w:color w:val="000000"/>
                <w:kern w:val="0"/>
                <w:sz w:val="22"/>
                <w:szCs w:val="22"/>
              </w:rPr>
              <w:t>なし</w:t>
            </w:r>
          </w:p>
        </w:tc>
        <w:tc>
          <w:tcPr>
            <w:tcW w:w="1842" w:type="dxa"/>
            <w:vMerge w:val="restart"/>
            <w:tcBorders>
              <w:top w:val="single" w:sz="12" w:space="0" w:color="auto"/>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全額免除</w:t>
            </w:r>
          </w:p>
        </w:tc>
        <w:tc>
          <w:tcPr>
            <w:tcW w:w="1701" w:type="dxa"/>
            <w:tcBorders>
              <w:top w:val="single" w:sz="12"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267,900円</w:t>
            </w:r>
          </w:p>
        </w:tc>
      </w:tr>
      <w:tr w:rsidR="00AF7E43" w:rsidRPr="00AF7E43" w:rsidTr="00AF7E43">
        <w:trPr>
          <w:trHeight w:val="453"/>
        </w:trPr>
        <w:tc>
          <w:tcPr>
            <w:tcW w:w="1375" w:type="dxa"/>
            <w:vMerge/>
            <w:tcBorders>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jc w:val="left"/>
              <w:rPr>
                <w:rFonts w:hAnsi="ＭＳ 明朝" w:cs="ＭＳ Ｐゴシック"/>
                <w:color w:val="000000"/>
                <w:kern w:val="0"/>
                <w:sz w:val="24"/>
              </w:rPr>
            </w:pPr>
          </w:p>
        </w:tc>
        <w:tc>
          <w:tcPr>
            <w:tcW w:w="1418" w:type="dxa"/>
            <w:vMerge/>
            <w:tcBorders>
              <w:left w:val="single" w:sz="6" w:space="0" w:color="auto"/>
              <w:right w:val="single" w:sz="6" w:space="0" w:color="auto"/>
            </w:tcBorders>
            <w:vAlign w:val="center"/>
            <w:hideMark/>
          </w:tcPr>
          <w:p w:rsidR="00AF7E43" w:rsidRPr="00AF7E43" w:rsidRDefault="00AF7E43" w:rsidP="00AF7E43">
            <w:pPr>
              <w:widowControl/>
              <w:jc w:val="left"/>
              <w:rPr>
                <w:rFonts w:hAnsi="ＭＳ 明朝" w:cs="ＭＳ Ｐゴシック"/>
                <w:color w:val="000000"/>
                <w:kern w:val="0"/>
                <w:sz w:val="24"/>
              </w:rPr>
            </w:pPr>
          </w:p>
        </w:tc>
        <w:tc>
          <w:tcPr>
            <w:tcW w:w="1842" w:type="dxa"/>
            <w:vMerge/>
            <w:tcBorders>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半額免除</w:t>
            </w:r>
          </w:p>
        </w:tc>
        <w:tc>
          <w:tcPr>
            <w:tcW w:w="1701" w:type="dxa"/>
            <w:tcBorders>
              <w:top w:val="single" w:sz="6"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133,950円</w:t>
            </w:r>
          </w:p>
        </w:tc>
      </w:tr>
      <w:tr w:rsidR="00AF7E43" w:rsidRPr="00AF7E43" w:rsidTr="00AF7E43">
        <w:trPr>
          <w:trHeight w:val="436"/>
        </w:trPr>
        <w:tc>
          <w:tcPr>
            <w:tcW w:w="1375" w:type="dxa"/>
            <w:vMerge/>
            <w:tcBorders>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jc w:val="left"/>
              <w:rPr>
                <w:rFonts w:hAnsi="ＭＳ 明朝" w:cs="ＭＳ Ｐゴシック"/>
                <w:color w:val="000000"/>
                <w:kern w:val="0"/>
                <w:sz w:val="24"/>
              </w:rPr>
            </w:pPr>
          </w:p>
        </w:tc>
        <w:tc>
          <w:tcPr>
            <w:tcW w:w="1418" w:type="dxa"/>
            <w:vMerge/>
            <w:tcBorders>
              <w:top w:val="nil"/>
              <w:left w:val="single" w:sz="6" w:space="0" w:color="auto"/>
              <w:bottom w:val="single" w:sz="12" w:space="0" w:color="auto"/>
              <w:right w:val="single" w:sz="6" w:space="0" w:color="auto"/>
            </w:tcBorders>
            <w:vAlign w:val="center"/>
            <w:hideMark/>
          </w:tcPr>
          <w:p w:rsidR="00AF7E43" w:rsidRPr="00AF7E43" w:rsidRDefault="00AF7E43" w:rsidP="00AF7E43">
            <w:pPr>
              <w:widowControl/>
              <w:jc w:val="left"/>
              <w:rPr>
                <w:rFonts w:hAnsi="ＭＳ 明朝" w:cs="ＭＳ Ｐゴシック"/>
                <w:color w:val="000000"/>
                <w:kern w:val="0"/>
                <w:sz w:val="24"/>
              </w:rPr>
            </w:pPr>
          </w:p>
        </w:tc>
        <w:tc>
          <w:tcPr>
            <w:tcW w:w="1842" w:type="dxa"/>
            <w:vMerge/>
            <w:tcBorders>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不許可</w:t>
            </w:r>
          </w:p>
        </w:tc>
        <w:tc>
          <w:tcPr>
            <w:tcW w:w="1701" w:type="dxa"/>
            <w:tcBorders>
              <w:top w:val="single" w:sz="6" w:space="0" w:color="auto"/>
              <w:left w:val="double" w:sz="4" w:space="0" w:color="auto"/>
              <w:bottom w:val="single" w:sz="12" w:space="0" w:color="auto"/>
              <w:right w:val="single" w:sz="12" w:space="0" w:color="auto"/>
              <w:tr2bl w:val="single" w:sz="6"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hAnsi="ＭＳ 明朝" w:cs="ＭＳ Ｐゴシック" w:hint="eastAsia"/>
                <w:color w:val="000000"/>
                <w:kern w:val="0"/>
                <w:sz w:val="24"/>
              </w:rPr>
              <w:t xml:space="preserve">　　　</w:t>
            </w:r>
          </w:p>
        </w:tc>
      </w:tr>
    </w:tbl>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jc w:val="left"/>
        <w:rPr>
          <w:rFonts w:ascii="MS UI Gothic" w:eastAsia="MS UI Gothic" w:hAnsi="MS UI Gothic"/>
          <w:sz w:val="24"/>
          <w:szCs w:val="22"/>
        </w:rPr>
      </w:pPr>
    </w:p>
    <w:p w:rsidR="00AF7E43" w:rsidRPr="00AF7E43" w:rsidRDefault="00AF7E43" w:rsidP="00AF7E43">
      <w:pPr>
        <w:spacing w:beforeLines="50" w:before="180"/>
        <w:ind w:firstLineChars="100" w:firstLine="240"/>
        <w:jc w:val="left"/>
        <w:rPr>
          <w:rFonts w:ascii="MS UI Gothic" w:eastAsia="MS UI Gothic" w:hAnsi="MS UI Gothic"/>
          <w:sz w:val="24"/>
          <w:szCs w:val="22"/>
        </w:rPr>
      </w:pPr>
      <w:r w:rsidRPr="00AF7E43">
        <w:rPr>
          <w:rFonts w:ascii="MS UI Gothic" w:eastAsia="MS UI Gothic" w:hAnsi="MS UI Gothic" w:hint="eastAsia"/>
          <w:sz w:val="24"/>
          <w:szCs w:val="22"/>
        </w:rPr>
        <w:t>第二部</w:t>
      </w:r>
    </w:p>
    <w:tbl>
      <w:tblPr>
        <w:tblpPr w:leftFromText="142" w:rightFromText="142" w:vertAnchor="text" w:horzAnchor="margin" w:tblpXSpec="center" w:tblpY="54"/>
        <w:tblW w:w="7896" w:type="dxa"/>
        <w:tblCellMar>
          <w:left w:w="99" w:type="dxa"/>
          <w:right w:w="99" w:type="dxa"/>
        </w:tblCellMar>
        <w:tblLook w:val="04A0" w:firstRow="1" w:lastRow="0" w:firstColumn="1" w:lastColumn="0" w:noHBand="0" w:noVBand="1"/>
      </w:tblPr>
      <w:tblGrid>
        <w:gridCol w:w="1375"/>
        <w:gridCol w:w="1418"/>
        <w:gridCol w:w="1842"/>
        <w:gridCol w:w="1560"/>
        <w:gridCol w:w="1701"/>
      </w:tblGrid>
      <w:tr w:rsidR="00AF7E43" w:rsidRPr="00AF7E43" w:rsidTr="00AF7E43">
        <w:trPr>
          <w:trHeight w:val="199"/>
        </w:trPr>
        <w:tc>
          <w:tcPr>
            <w:tcW w:w="1375" w:type="dxa"/>
            <w:tcBorders>
              <w:top w:val="single" w:sz="12" w:space="0" w:color="auto"/>
              <w:left w:val="single" w:sz="12" w:space="0" w:color="auto"/>
              <w:bottom w:val="single" w:sz="12" w:space="0" w:color="auto"/>
              <w:right w:val="single" w:sz="6" w:space="0" w:color="auto"/>
            </w:tcBorders>
          </w:tcPr>
          <w:p w:rsidR="00AF7E43" w:rsidRPr="00AF7E43" w:rsidRDefault="00AF7E43" w:rsidP="00AF7E43">
            <w:pPr>
              <w:widowControl/>
              <w:jc w:val="center"/>
              <w:rPr>
                <w:rFonts w:hAnsi="ＭＳ 明朝" w:cs="ＭＳ Ｐゴシック"/>
                <w:b/>
                <w:bCs/>
                <w:color w:val="000000"/>
                <w:kern w:val="0"/>
                <w:sz w:val="24"/>
              </w:rPr>
            </w:pP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所属・区分通学区分</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新制度による支援結果</w:t>
            </w:r>
          </w:p>
        </w:tc>
        <w:tc>
          <w:tcPr>
            <w:tcW w:w="1842" w:type="dxa"/>
            <w:tcBorders>
              <w:top w:val="single" w:sz="12" w:space="0" w:color="auto"/>
              <w:left w:val="single" w:sz="6" w:space="0" w:color="auto"/>
              <w:bottom w:val="single" w:sz="12" w:space="0" w:color="auto"/>
              <w:right w:val="single" w:sz="6" w:space="0" w:color="auto"/>
            </w:tcBorders>
          </w:tcPr>
          <w:p w:rsidR="00AF7E43" w:rsidRPr="00AF7E43" w:rsidRDefault="00AF7E43" w:rsidP="00AF7E43">
            <w:pPr>
              <w:widowControl/>
              <w:jc w:val="center"/>
              <w:rPr>
                <w:rFonts w:hAnsi="ＭＳ 明朝" w:cs="ＭＳ Ｐゴシック"/>
                <w:b/>
                <w:bCs/>
                <w:color w:val="000000"/>
                <w:kern w:val="0"/>
                <w:sz w:val="24"/>
              </w:rPr>
            </w:pPr>
            <w:r w:rsidRPr="00AF7E43">
              <w:rPr>
                <w:rFonts w:hAnsi="ＭＳ 明朝" w:cs="ＭＳ Ｐゴシック" w:hint="eastAsia"/>
                <w:b/>
                <w:bCs/>
                <w:color w:val="000000"/>
                <w:kern w:val="0"/>
                <w:sz w:val="24"/>
              </w:rPr>
              <w:t>支援額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（授業料減免・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給付型奨学金</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半期計）A</w:t>
            </w:r>
          </w:p>
        </w:tc>
        <w:tc>
          <w:tcPr>
            <w:tcW w:w="1560"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本学制度に</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よる授業料</w:t>
            </w:r>
          </w:p>
          <w:p w:rsidR="00AF7E43" w:rsidRPr="00AF7E43" w:rsidRDefault="00AF7E43" w:rsidP="00AF7E43">
            <w:pPr>
              <w:widowControl/>
              <w:jc w:val="center"/>
              <w:rPr>
                <w:rFonts w:hAnsi="ＭＳ 明朝" w:cs="ＭＳ Ｐゴシック"/>
                <w:b/>
                <w:bCs/>
                <w:color w:val="000000"/>
                <w:kern w:val="0"/>
                <w:sz w:val="24"/>
              </w:rPr>
            </w:pPr>
            <w:r w:rsidRPr="00AF7E43">
              <w:rPr>
                <w:rFonts w:hAnsi="ＭＳ 明朝" w:cs="ＭＳ Ｐゴシック" w:hint="eastAsia"/>
                <w:b/>
                <w:bCs/>
                <w:color w:val="000000"/>
                <w:kern w:val="0"/>
                <w:sz w:val="22"/>
                <w:szCs w:val="22"/>
              </w:rPr>
              <w:t>免除結果</w:t>
            </w:r>
            <w:r w:rsidRPr="00AF7E43">
              <w:rPr>
                <w:rFonts w:hAnsi="ＭＳ 明朝" w:cs="ＭＳ Ｐゴシック" w:hint="eastAsia"/>
                <w:b/>
                <w:bCs/>
                <w:color w:val="000000"/>
                <w:kern w:val="0"/>
                <w:sz w:val="18"/>
                <w:szCs w:val="18"/>
              </w:rPr>
              <w:t>B</w:t>
            </w:r>
          </w:p>
        </w:tc>
        <w:tc>
          <w:tcPr>
            <w:tcW w:w="1701" w:type="dxa"/>
            <w:tcBorders>
              <w:top w:val="single" w:sz="12" w:space="0" w:color="auto"/>
              <w:left w:val="double" w:sz="4" w:space="0" w:color="auto"/>
              <w:bottom w:val="single" w:sz="12" w:space="0" w:color="auto"/>
              <w:right w:val="single" w:sz="12" w:space="0" w:color="auto"/>
            </w:tcBorders>
            <w:shd w:val="clear" w:color="auto" w:fill="DBE5F1"/>
          </w:tcPr>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大学制度に</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22"/>
                <w:szCs w:val="22"/>
              </w:rPr>
              <w:t>よる減免額</w:t>
            </w:r>
          </w:p>
          <w:p w:rsidR="00AF7E43" w:rsidRPr="00AF7E43" w:rsidRDefault="00AF7E43" w:rsidP="00AF7E43">
            <w:pPr>
              <w:widowControl/>
              <w:jc w:val="center"/>
              <w:rPr>
                <w:rFonts w:hAnsi="ＭＳ 明朝" w:cs="ＭＳ Ｐゴシック"/>
                <w:b/>
                <w:bCs/>
                <w:color w:val="000000"/>
                <w:kern w:val="0"/>
                <w:sz w:val="18"/>
                <w:szCs w:val="18"/>
              </w:rPr>
            </w:pPr>
            <w:r w:rsidRPr="00AF7E43">
              <w:rPr>
                <w:rFonts w:hAnsi="ＭＳ 明朝" w:cs="ＭＳ Ｐゴシック" w:hint="eastAsia"/>
                <w:b/>
                <w:bCs/>
                <w:color w:val="000000"/>
                <w:kern w:val="0"/>
                <w:sz w:val="18"/>
                <w:szCs w:val="18"/>
              </w:rPr>
              <w:t>（新制度支援額</w:t>
            </w:r>
          </w:p>
          <w:p w:rsidR="00AF7E43" w:rsidRPr="00AF7E43" w:rsidRDefault="00AF7E43" w:rsidP="00AF7E43">
            <w:pPr>
              <w:widowControl/>
              <w:jc w:val="center"/>
              <w:rPr>
                <w:rFonts w:hAnsi="ＭＳ 明朝" w:cs="ＭＳ Ｐゴシック"/>
                <w:b/>
                <w:bCs/>
                <w:color w:val="000000"/>
                <w:kern w:val="0"/>
                <w:sz w:val="22"/>
                <w:szCs w:val="22"/>
              </w:rPr>
            </w:pPr>
            <w:r w:rsidRPr="00AF7E43">
              <w:rPr>
                <w:rFonts w:hAnsi="ＭＳ 明朝" w:cs="ＭＳ Ｐゴシック" w:hint="eastAsia"/>
                <w:b/>
                <w:bCs/>
                <w:color w:val="000000"/>
                <w:kern w:val="0"/>
                <w:sz w:val="18"/>
                <w:szCs w:val="18"/>
              </w:rPr>
              <w:t>との差額）</w:t>
            </w:r>
          </w:p>
        </w:tc>
      </w:tr>
      <w:tr w:rsidR="00AF7E43" w:rsidRPr="00AF7E43" w:rsidTr="00AF7E43">
        <w:trPr>
          <w:trHeight w:val="558"/>
        </w:trPr>
        <w:tc>
          <w:tcPr>
            <w:tcW w:w="1375" w:type="dxa"/>
            <w:vMerge w:val="restart"/>
            <w:tcBorders>
              <w:top w:val="single" w:sz="12" w:space="0" w:color="auto"/>
              <w:left w:val="single" w:sz="12" w:space="0" w:color="auto"/>
              <w:right w:val="single" w:sz="6" w:space="0" w:color="auto"/>
            </w:tcBorders>
          </w:tcPr>
          <w:p w:rsidR="00AF7E43" w:rsidRPr="00AF7E43" w:rsidRDefault="00AF7E43" w:rsidP="00AF7E43">
            <w:pPr>
              <w:widowControl/>
              <w:spacing w:line="480" w:lineRule="auto"/>
              <w:jc w:val="center"/>
              <w:rPr>
                <w:rFonts w:hAnsi="ＭＳ 明朝" w:cs="ＭＳ Ｐゴシック"/>
                <w:color w:val="000000"/>
                <w:kern w:val="0"/>
                <w:sz w:val="24"/>
              </w:rPr>
            </w:pPr>
            <w:r w:rsidRPr="00AF7E43">
              <w:rPr>
                <w:rFonts w:hAnsi="ＭＳ 明朝" w:cs="ＭＳ Ｐゴシック" w:hint="eastAsia"/>
                <w:color w:val="000000"/>
                <w:kern w:val="0"/>
                <w:sz w:val="24"/>
              </w:rPr>
              <w:t>自宅通学</w:t>
            </w:r>
          </w:p>
        </w:tc>
        <w:tc>
          <w:tcPr>
            <w:tcW w:w="1418" w:type="dxa"/>
            <w:vMerge w:val="restart"/>
            <w:tcBorders>
              <w:top w:val="single" w:sz="12" w:space="0" w:color="auto"/>
              <w:left w:val="single" w:sz="6" w:space="0" w:color="auto"/>
              <w:right w:val="single" w:sz="6"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1/3減免</w:t>
            </w:r>
          </w:p>
        </w:tc>
        <w:tc>
          <w:tcPr>
            <w:tcW w:w="1842" w:type="dxa"/>
            <w:vMerge w:val="restart"/>
            <w:tcBorders>
              <w:top w:val="single" w:sz="12" w:space="0" w:color="auto"/>
              <w:left w:val="single" w:sz="6" w:space="0" w:color="auto"/>
              <w:right w:val="single" w:sz="6" w:space="0" w:color="auto"/>
            </w:tcBorders>
          </w:tcPr>
          <w:p w:rsidR="00AF7E43" w:rsidRPr="00AF7E43" w:rsidRDefault="00AF7E43" w:rsidP="00AF7E43">
            <w:pPr>
              <w:widowControl/>
              <w:jc w:val="left"/>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103,450円</w:t>
            </w:r>
          </w:p>
          <w:p w:rsidR="00AF7E43" w:rsidRPr="00AF7E43" w:rsidRDefault="00AF7E43" w:rsidP="00AF7E43">
            <w:pPr>
              <w:widowControl/>
              <w:jc w:val="left"/>
              <w:rPr>
                <w:rFonts w:hAnsi="ＭＳ 明朝" w:cs="ＭＳ Ｐゴシック"/>
                <w:color w:val="000000"/>
                <w:kern w:val="0"/>
                <w:sz w:val="22"/>
                <w:szCs w:val="22"/>
              </w:rPr>
            </w:pPr>
            <w:r w:rsidRPr="00AF7E43">
              <w:rPr>
                <w:rFonts w:hAnsi="ＭＳ 明朝" w:cs="ＭＳ Ｐゴシック" w:hint="eastAsia"/>
                <w:color w:val="000000"/>
                <w:kern w:val="0"/>
                <w:sz w:val="22"/>
                <w:szCs w:val="22"/>
              </w:rPr>
              <w:t>（授業料減免額44,650円、</w:t>
            </w:r>
          </w:p>
          <w:p w:rsidR="00AF7E43" w:rsidRPr="00AF7E43" w:rsidRDefault="00AF7E43" w:rsidP="00AF7E43">
            <w:pPr>
              <w:widowControl/>
              <w:rPr>
                <w:rFonts w:hAnsi="ＭＳ 明朝" w:cs="ＭＳ Ｐゴシック"/>
                <w:color w:val="000000"/>
                <w:kern w:val="0"/>
                <w:sz w:val="22"/>
                <w:szCs w:val="22"/>
              </w:rPr>
            </w:pPr>
            <w:r w:rsidRPr="00AF7E43">
              <w:rPr>
                <w:rFonts w:hAnsi="ＭＳ 明朝" w:cs="ＭＳ Ｐゴシック" w:hint="eastAsia"/>
                <w:color w:val="000000"/>
                <w:kern w:val="0"/>
                <w:sz w:val="22"/>
                <w:szCs w:val="22"/>
              </w:rPr>
              <w:t>給付型奨学金</w:t>
            </w:r>
          </w:p>
          <w:p w:rsidR="00AF7E43" w:rsidRPr="00AF7E43" w:rsidRDefault="00AF7E43" w:rsidP="00AF7E43">
            <w:pPr>
              <w:widowControl/>
              <w:rPr>
                <w:rFonts w:hAnsi="ＭＳ 明朝" w:cs="ＭＳ Ｐゴシック"/>
                <w:color w:val="000000"/>
                <w:kern w:val="0"/>
                <w:sz w:val="24"/>
              </w:rPr>
            </w:pPr>
            <w:r w:rsidRPr="00AF7E43">
              <w:rPr>
                <w:rFonts w:hAnsi="ＭＳ 明朝" w:cs="ＭＳ Ｐゴシック" w:hint="eastAsia"/>
                <w:color w:val="000000"/>
                <w:kern w:val="0"/>
                <w:sz w:val="22"/>
                <w:szCs w:val="22"/>
              </w:rPr>
              <w:t xml:space="preserve">　58,800円</w:t>
            </w:r>
          </w:p>
        </w:tc>
        <w:tc>
          <w:tcPr>
            <w:tcW w:w="156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hAnsi="ＭＳ 明朝" w:cs="ＭＳ Ｐゴシック" w:hint="eastAsia"/>
                <w:color w:val="000000"/>
                <w:kern w:val="0"/>
                <w:sz w:val="24"/>
              </w:rPr>
              <w:t>全額免除</w:t>
            </w:r>
          </w:p>
        </w:tc>
        <w:tc>
          <w:tcPr>
            <w:tcW w:w="1701" w:type="dxa"/>
            <w:tcBorders>
              <w:top w:val="single" w:sz="12"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30,500円</w:t>
            </w:r>
          </w:p>
          <w:p w:rsidR="00AF7E43" w:rsidRPr="00AF7E43" w:rsidRDefault="00AF7E43" w:rsidP="00AF7E43">
            <w:pPr>
              <w:widowControl/>
              <w:jc w:val="center"/>
              <w:rPr>
                <w:rFonts w:hAnsi="ＭＳ 明朝" w:cs="ＭＳ Ｐゴシック"/>
                <w:color w:val="000000"/>
                <w:kern w:val="0"/>
                <w:sz w:val="24"/>
              </w:rPr>
            </w:pPr>
          </w:p>
        </w:tc>
      </w:tr>
      <w:tr w:rsidR="00AF7E43" w:rsidRPr="00AF7E43" w:rsidTr="00AF7E43">
        <w:trPr>
          <w:trHeight w:val="1151"/>
        </w:trPr>
        <w:tc>
          <w:tcPr>
            <w:tcW w:w="1375" w:type="dxa"/>
            <w:vMerge/>
            <w:tcBorders>
              <w:left w:val="single" w:sz="12" w:space="0" w:color="auto"/>
              <w:right w:val="single" w:sz="6" w:space="0" w:color="auto"/>
            </w:tcBorders>
          </w:tcPr>
          <w:p w:rsidR="00AF7E43" w:rsidRPr="00AF7E43" w:rsidRDefault="00AF7E43" w:rsidP="00AF7E43">
            <w:pPr>
              <w:widowControl/>
              <w:spacing w:line="480" w:lineRule="auto"/>
              <w:jc w:val="center"/>
              <w:rPr>
                <w:rFonts w:hAnsi="ＭＳ 明朝" w:cs="ＭＳ Ｐゴシック"/>
                <w:color w:val="000000"/>
                <w:kern w:val="0"/>
                <w:sz w:val="22"/>
                <w:szCs w:val="22"/>
              </w:rPr>
            </w:pPr>
          </w:p>
        </w:tc>
        <w:tc>
          <w:tcPr>
            <w:tcW w:w="1418" w:type="dxa"/>
            <w:vMerge/>
            <w:tcBorders>
              <w:left w:val="single" w:sz="6" w:space="0" w:color="auto"/>
              <w:right w:val="single" w:sz="6" w:space="0" w:color="auto"/>
            </w:tcBorders>
            <w:shd w:val="clear" w:color="auto" w:fill="auto"/>
            <w:vAlign w:val="center"/>
          </w:tcPr>
          <w:p w:rsidR="00AF7E43" w:rsidRPr="00AF7E43" w:rsidRDefault="00AF7E43" w:rsidP="00AF7E43">
            <w:pPr>
              <w:widowControl/>
              <w:jc w:val="center"/>
              <w:rPr>
                <w:rFonts w:hAnsi="ＭＳ 明朝" w:cs="ＭＳ Ｐゴシック"/>
                <w:color w:val="000000"/>
                <w:kern w:val="0"/>
                <w:sz w:val="24"/>
              </w:rPr>
            </w:pPr>
          </w:p>
        </w:tc>
        <w:tc>
          <w:tcPr>
            <w:tcW w:w="1842" w:type="dxa"/>
            <w:vMerge/>
            <w:tcBorders>
              <w:left w:val="single" w:sz="6" w:space="0" w:color="auto"/>
              <w:right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right w:val="single" w:sz="12" w:space="0" w:color="auto"/>
            </w:tcBorders>
            <w:shd w:val="clear" w:color="auto" w:fill="auto"/>
            <w:noWrap/>
            <w:vAlign w:val="center"/>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半額免除・</w:t>
            </w:r>
          </w:p>
          <w:p w:rsidR="00AF7E43" w:rsidRPr="00AF7E43" w:rsidRDefault="00AF7E43" w:rsidP="00AF7E43">
            <w:pPr>
              <w:jc w:val="center"/>
              <w:rPr>
                <w:rFonts w:hAnsi="ＭＳ 明朝" w:cs="ＭＳ Ｐゴシック"/>
                <w:color w:val="000000"/>
                <w:kern w:val="0"/>
                <w:sz w:val="24"/>
              </w:rPr>
            </w:pPr>
            <w:r w:rsidRPr="00AF7E43">
              <w:rPr>
                <w:rFonts w:hAnsi="ＭＳ 明朝" w:cs="ＭＳ Ｐゴシック" w:hint="eastAsia"/>
                <w:color w:val="000000"/>
                <w:kern w:val="0"/>
                <w:sz w:val="24"/>
              </w:rPr>
              <w:t>不許可</w:t>
            </w:r>
          </w:p>
        </w:tc>
        <w:tc>
          <w:tcPr>
            <w:tcW w:w="1701" w:type="dxa"/>
            <w:tcBorders>
              <w:top w:val="single" w:sz="6" w:space="0" w:color="auto"/>
              <w:left w:val="double" w:sz="4" w:space="0" w:color="auto"/>
              <w:bottom w:val="single" w:sz="12" w:space="0" w:color="auto"/>
              <w:right w:val="single" w:sz="12" w:space="0" w:color="auto"/>
              <w:tr2bl w:val="single" w:sz="6" w:space="0" w:color="auto"/>
            </w:tcBorders>
            <w:shd w:val="clear" w:color="auto" w:fill="DBE5F1"/>
          </w:tcPr>
          <w:p w:rsidR="00AF7E43" w:rsidRPr="00AF7E43" w:rsidRDefault="00AF7E43" w:rsidP="00AF7E43">
            <w:pPr>
              <w:widowControl/>
              <w:rPr>
                <w:rFonts w:hAnsi="ＭＳ 明朝" w:cs="ＭＳ Ｐゴシック"/>
                <w:color w:val="000000"/>
                <w:kern w:val="0"/>
                <w:sz w:val="18"/>
                <w:szCs w:val="18"/>
              </w:rPr>
            </w:pPr>
          </w:p>
          <w:p w:rsidR="00AF7E43" w:rsidRPr="00AF7E43" w:rsidRDefault="00AF7E43" w:rsidP="00AF7E43">
            <w:pPr>
              <w:widowControl/>
              <w:rPr>
                <w:rFonts w:hAnsi="ＭＳ 明朝" w:cs="ＭＳ Ｐゴシック"/>
                <w:color w:val="000000"/>
                <w:kern w:val="0"/>
                <w:sz w:val="18"/>
                <w:szCs w:val="18"/>
              </w:rPr>
            </w:pPr>
          </w:p>
          <w:p w:rsidR="00AF7E43" w:rsidRPr="00AF7E43" w:rsidRDefault="00AF7E43" w:rsidP="00AF7E43">
            <w:pPr>
              <w:widowControl/>
              <w:rPr>
                <w:rFonts w:hAnsi="ＭＳ 明朝" w:cs="ＭＳ Ｐゴシック"/>
                <w:color w:val="000000"/>
                <w:kern w:val="0"/>
                <w:sz w:val="18"/>
                <w:szCs w:val="18"/>
              </w:rPr>
            </w:pPr>
          </w:p>
          <w:p w:rsidR="00AF7E43" w:rsidRPr="00AF7E43" w:rsidRDefault="00AF7E43" w:rsidP="00AF7E43">
            <w:pPr>
              <w:widowControl/>
              <w:jc w:val="center"/>
              <w:rPr>
                <w:rFonts w:hAnsi="ＭＳ 明朝" w:cs="ＭＳ Ｐゴシック"/>
                <w:color w:val="000000"/>
                <w:kern w:val="0"/>
                <w:sz w:val="18"/>
                <w:szCs w:val="18"/>
              </w:rPr>
            </w:pPr>
          </w:p>
        </w:tc>
      </w:tr>
      <w:tr w:rsidR="00AF7E43" w:rsidRPr="00AF7E43" w:rsidTr="00AF7E43">
        <w:trPr>
          <w:trHeight w:val="199"/>
        </w:trPr>
        <w:tc>
          <w:tcPr>
            <w:tcW w:w="1375" w:type="dxa"/>
            <w:vMerge w:val="restart"/>
            <w:tcBorders>
              <w:top w:val="single" w:sz="12" w:space="0" w:color="auto"/>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jc w:val="left"/>
              <w:rPr>
                <w:rFonts w:hAnsi="ＭＳ 明朝" w:cs="ＭＳ Ｐゴシック"/>
                <w:color w:val="000000"/>
                <w:kern w:val="0"/>
                <w:sz w:val="22"/>
                <w:szCs w:val="22"/>
              </w:rPr>
            </w:pPr>
          </w:p>
          <w:p w:rsidR="00AF7E43" w:rsidRPr="00AF7E43" w:rsidRDefault="00AF7E43" w:rsidP="00AF7E43">
            <w:pPr>
              <w:widowControl/>
              <w:jc w:val="left"/>
              <w:rPr>
                <w:rFonts w:hAnsi="ＭＳ 明朝" w:cs="ＭＳ Ｐゴシック"/>
                <w:color w:val="000000"/>
                <w:kern w:val="0"/>
                <w:sz w:val="22"/>
                <w:szCs w:val="22"/>
              </w:rPr>
            </w:pPr>
          </w:p>
          <w:p w:rsidR="00AF7E43" w:rsidRPr="00AF7E43" w:rsidRDefault="00AF7E43" w:rsidP="00AF7E43">
            <w:pPr>
              <w:widowControl/>
              <w:jc w:val="left"/>
              <w:rPr>
                <w:rFonts w:hAnsi="ＭＳ 明朝" w:cs="ＭＳ Ｐゴシック"/>
                <w:color w:val="000000"/>
                <w:kern w:val="0"/>
                <w:sz w:val="22"/>
                <w:szCs w:val="22"/>
              </w:rPr>
            </w:pPr>
          </w:p>
        </w:tc>
        <w:tc>
          <w:tcPr>
            <w:tcW w:w="1418" w:type="dxa"/>
            <w:vMerge w:val="restart"/>
            <w:tcBorders>
              <w:top w:val="single" w:sz="12" w:space="0" w:color="auto"/>
              <w:left w:val="single" w:sz="6" w:space="0" w:color="auto"/>
              <w:right w:val="single" w:sz="6" w:space="0" w:color="auto"/>
            </w:tcBorders>
            <w:shd w:val="clear" w:color="auto" w:fill="auto"/>
            <w:vAlign w:val="center"/>
            <w:hideMark/>
          </w:tcPr>
          <w:p w:rsidR="00AF7E43" w:rsidRPr="00AF7E43" w:rsidRDefault="00AF7E43" w:rsidP="00AF7E43">
            <w:pPr>
              <w:widowControl/>
              <w:jc w:val="center"/>
              <w:rPr>
                <w:rFonts w:hAnsi="ＭＳ 明朝" w:cs="ＭＳ Ｐゴシック"/>
                <w:color w:val="000000"/>
                <w:kern w:val="0"/>
                <w:sz w:val="22"/>
                <w:szCs w:val="22"/>
              </w:rPr>
            </w:pPr>
            <w:r w:rsidRPr="00AF7E43">
              <w:rPr>
                <w:rFonts w:hAnsi="ＭＳ 明朝" w:cs="ＭＳ Ｐゴシック" w:hint="eastAsia"/>
                <w:color w:val="000000"/>
                <w:kern w:val="0"/>
                <w:sz w:val="22"/>
                <w:szCs w:val="22"/>
              </w:rPr>
              <w:t>支援対象外（不許可）／</w:t>
            </w:r>
            <w:r w:rsidRPr="00AF7E43">
              <w:rPr>
                <w:rFonts w:hAnsi="ＭＳ 明朝" w:cs="ＭＳ Ｐゴシック" w:hint="eastAsia"/>
                <w:color w:val="000000"/>
                <w:kern w:val="0"/>
                <w:sz w:val="22"/>
                <w:szCs w:val="22"/>
              </w:rPr>
              <w:br/>
              <w:t>申請資格</w:t>
            </w:r>
          </w:p>
          <w:p w:rsidR="00AF7E43" w:rsidRPr="00AF7E43" w:rsidRDefault="00AF7E43" w:rsidP="00AF7E43">
            <w:pPr>
              <w:widowControl/>
              <w:jc w:val="center"/>
              <w:rPr>
                <w:rFonts w:hAnsi="ＭＳ 明朝" w:cs="ＭＳ Ｐゴシック"/>
                <w:color w:val="000000"/>
                <w:kern w:val="0"/>
                <w:sz w:val="22"/>
                <w:szCs w:val="22"/>
              </w:rPr>
            </w:pPr>
            <w:r w:rsidRPr="00AF7E43">
              <w:rPr>
                <w:rFonts w:hAnsi="ＭＳ 明朝" w:cs="ＭＳ Ｐゴシック" w:hint="eastAsia"/>
                <w:color w:val="000000"/>
                <w:kern w:val="0"/>
                <w:sz w:val="22"/>
                <w:szCs w:val="22"/>
              </w:rPr>
              <w:t>なし</w:t>
            </w:r>
          </w:p>
        </w:tc>
        <w:tc>
          <w:tcPr>
            <w:tcW w:w="1842" w:type="dxa"/>
            <w:vMerge w:val="restart"/>
            <w:tcBorders>
              <w:top w:val="single" w:sz="12" w:space="0" w:color="auto"/>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全額免除</w:t>
            </w:r>
          </w:p>
        </w:tc>
        <w:tc>
          <w:tcPr>
            <w:tcW w:w="1701" w:type="dxa"/>
            <w:tcBorders>
              <w:top w:val="single" w:sz="12"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133,950円</w:t>
            </w:r>
          </w:p>
        </w:tc>
      </w:tr>
      <w:tr w:rsidR="00AF7E43" w:rsidRPr="00AF7E43" w:rsidTr="00AF7E43">
        <w:trPr>
          <w:trHeight w:val="199"/>
        </w:trPr>
        <w:tc>
          <w:tcPr>
            <w:tcW w:w="1375" w:type="dxa"/>
            <w:vMerge/>
            <w:tcBorders>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jc w:val="left"/>
              <w:rPr>
                <w:rFonts w:hAnsi="ＭＳ 明朝" w:cs="ＭＳ Ｐゴシック"/>
                <w:color w:val="000000"/>
                <w:kern w:val="0"/>
                <w:sz w:val="24"/>
              </w:rPr>
            </w:pPr>
          </w:p>
        </w:tc>
        <w:tc>
          <w:tcPr>
            <w:tcW w:w="1418" w:type="dxa"/>
            <w:vMerge/>
            <w:tcBorders>
              <w:left w:val="single" w:sz="6" w:space="0" w:color="auto"/>
              <w:right w:val="single" w:sz="6" w:space="0" w:color="auto"/>
            </w:tcBorders>
            <w:vAlign w:val="center"/>
            <w:hideMark/>
          </w:tcPr>
          <w:p w:rsidR="00AF7E43" w:rsidRPr="00AF7E43" w:rsidRDefault="00AF7E43" w:rsidP="00AF7E43">
            <w:pPr>
              <w:widowControl/>
              <w:jc w:val="left"/>
              <w:rPr>
                <w:rFonts w:hAnsi="ＭＳ 明朝" w:cs="ＭＳ Ｐゴシック"/>
                <w:color w:val="000000"/>
                <w:kern w:val="0"/>
                <w:sz w:val="24"/>
              </w:rPr>
            </w:pPr>
          </w:p>
        </w:tc>
        <w:tc>
          <w:tcPr>
            <w:tcW w:w="1842" w:type="dxa"/>
            <w:vMerge/>
            <w:tcBorders>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半額免除</w:t>
            </w:r>
          </w:p>
        </w:tc>
        <w:tc>
          <w:tcPr>
            <w:tcW w:w="1701" w:type="dxa"/>
            <w:tcBorders>
              <w:top w:val="single" w:sz="6" w:space="0" w:color="auto"/>
              <w:left w:val="double" w:sz="4" w:space="0" w:color="auto"/>
              <w:bottom w:val="single" w:sz="6" w:space="0" w:color="auto"/>
              <w:right w:val="single" w:sz="12" w:space="0" w:color="auto"/>
            </w:tcBorders>
            <w:shd w:val="clear" w:color="auto" w:fill="DBE5F1"/>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ascii="ＭＳ ゴシック" w:eastAsia="ＭＳ ゴシック" w:hAnsi="ＭＳ ゴシック" w:cs="ＭＳ Ｐゴシック" w:hint="eastAsia"/>
                <w:b/>
                <w:color w:val="000000"/>
                <w:kern w:val="0"/>
                <w:sz w:val="24"/>
              </w:rPr>
              <w:t>66,975円</w:t>
            </w:r>
          </w:p>
        </w:tc>
      </w:tr>
      <w:tr w:rsidR="00AF7E43" w:rsidRPr="00AF7E43" w:rsidTr="00AF7E43">
        <w:trPr>
          <w:trHeight w:val="430"/>
        </w:trPr>
        <w:tc>
          <w:tcPr>
            <w:tcW w:w="1375" w:type="dxa"/>
            <w:vMerge/>
            <w:tcBorders>
              <w:left w:val="single" w:sz="12" w:space="0" w:color="auto"/>
              <w:bottom w:val="single" w:sz="12" w:space="0" w:color="auto"/>
              <w:right w:val="single" w:sz="6" w:space="0" w:color="auto"/>
              <w:tr2bl w:val="single" w:sz="6" w:space="0" w:color="auto"/>
            </w:tcBorders>
          </w:tcPr>
          <w:p w:rsidR="00AF7E43" w:rsidRPr="00AF7E43" w:rsidRDefault="00AF7E43" w:rsidP="00AF7E43">
            <w:pPr>
              <w:widowControl/>
              <w:jc w:val="left"/>
              <w:rPr>
                <w:rFonts w:hAnsi="ＭＳ 明朝" w:cs="ＭＳ Ｐゴシック"/>
                <w:color w:val="000000"/>
                <w:kern w:val="0"/>
                <w:sz w:val="24"/>
              </w:rPr>
            </w:pPr>
          </w:p>
        </w:tc>
        <w:tc>
          <w:tcPr>
            <w:tcW w:w="1418" w:type="dxa"/>
            <w:vMerge/>
            <w:tcBorders>
              <w:top w:val="nil"/>
              <w:left w:val="single" w:sz="6" w:space="0" w:color="auto"/>
              <w:bottom w:val="single" w:sz="12" w:space="0" w:color="auto"/>
              <w:right w:val="single" w:sz="6" w:space="0" w:color="auto"/>
            </w:tcBorders>
            <w:vAlign w:val="center"/>
            <w:hideMark/>
          </w:tcPr>
          <w:p w:rsidR="00AF7E43" w:rsidRPr="00AF7E43" w:rsidRDefault="00AF7E43" w:rsidP="00AF7E43">
            <w:pPr>
              <w:widowControl/>
              <w:jc w:val="left"/>
              <w:rPr>
                <w:rFonts w:hAnsi="ＭＳ 明朝" w:cs="ＭＳ Ｐゴシック"/>
                <w:color w:val="000000"/>
                <w:kern w:val="0"/>
                <w:sz w:val="24"/>
              </w:rPr>
            </w:pPr>
          </w:p>
        </w:tc>
        <w:tc>
          <w:tcPr>
            <w:tcW w:w="1842" w:type="dxa"/>
            <w:vMerge/>
            <w:tcBorders>
              <w:left w:val="single" w:sz="6" w:space="0" w:color="auto"/>
              <w:bottom w:val="single" w:sz="12" w:space="0" w:color="auto"/>
              <w:right w:val="single" w:sz="6" w:space="0" w:color="auto"/>
              <w:tr2bl w:val="single" w:sz="6" w:space="0" w:color="auto"/>
            </w:tcBorders>
          </w:tcPr>
          <w:p w:rsidR="00AF7E43" w:rsidRPr="00AF7E43" w:rsidRDefault="00AF7E43" w:rsidP="00AF7E43">
            <w:pPr>
              <w:widowControl/>
              <w:jc w:val="center"/>
              <w:rPr>
                <w:rFonts w:hAnsi="ＭＳ 明朝" w:cs="ＭＳ Ｐゴシック"/>
                <w:color w:val="000000"/>
                <w:kern w:val="0"/>
                <w:sz w:val="24"/>
              </w:rPr>
            </w:pPr>
          </w:p>
        </w:tc>
        <w:tc>
          <w:tcPr>
            <w:tcW w:w="1560"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F7E43" w:rsidRPr="00AF7E43" w:rsidRDefault="00AF7E43" w:rsidP="00AF7E43">
            <w:pPr>
              <w:widowControl/>
              <w:jc w:val="center"/>
              <w:rPr>
                <w:rFonts w:hAnsi="ＭＳ 明朝" w:cs="ＭＳ Ｐゴシック"/>
                <w:color w:val="000000"/>
                <w:kern w:val="0"/>
                <w:sz w:val="24"/>
              </w:rPr>
            </w:pPr>
            <w:r w:rsidRPr="00AF7E43">
              <w:rPr>
                <w:rFonts w:hAnsi="ＭＳ 明朝" w:cs="ＭＳ Ｐゴシック" w:hint="eastAsia"/>
                <w:color w:val="000000"/>
                <w:kern w:val="0"/>
                <w:sz w:val="24"/>
              </w:rPr>
              <w:t>不許可</w:t>
            </w:r>
          </w:p>
        </w:tc>
        <w:tc>
          <w:tcPr>
            <w:tcW w:w="1701" w:type="dxa"/>
            <w:tcBorders>
              <w:top w:val="single" w:sz="6" w:space="0" w:color="auto"/>
              <w:left w:val="double" w:sz="4" w:space="0" w:color="auto"/>
              <w:bottom w:val="single" w:sz="12" w:space="0" w:color="auto"/>
              <w:right w:val="single" w:sz="12" w:space="0" w:color="auto"/>
              <w:tr2bl w:val="single" w:sz="6" w:space="0" w:color="auto"/>
            </w:tcBorders>
            <w:shd w:val="clear" w:color="auto" w:fill="DBE5F1"/>
            <w:vAlign w:val="center"/>
          </w:tcPr>
          <w:p w:rsidR="00AF7E43" w:rsidRPr="00AF7E43" w:rsidRDefault="00AF7E43" w:rsidP="00AF7E43">
            <w:pPr>
              <w:widowControl/>
              <w:jc w:val="center"/>
              <w:rPr>
                <w:rFonts w:ascii="ＭＳ ゴシック" w:eastAsia="ＭＳ ゴシック" w:hAnsi="ＭＳ ゴシック" w:cs="ＭＳ Ｐゴシック"/>
                <w:b/>
                <w:color w:val="000000"/>
                <w:kern w:val="0"/>
                <w:sz w:val="24"/>
              </w:rPr>
            </w:pPr>
            <w:r w:rsidRPr="00AF7E43">
              <w:rPr>
                <w:rFonts w:hAnsi="ＭＳ 明朝" w:cs="ＭＳ Ｐゴシック" w:hint="eastAsia"/>
                <w:color w:val="000000"/>
                <w:kern w:val="0"/>
                <w:sz w:val="24"/>
              </w:rPr>
              <w:t xml:space="preserve">　　　</w:t>
            </w:r>
          </w:p>
        </w:tc>
      </w:tr>
    </w:tbl>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AF7E43" w:rsidRPr="00AF7E43" w:rsidRDefault="00AF7E43" w:rsidP="00AF7E43">
      <w:pPr>
        <w:numPr>
          <w:ilvl w:val="0"/>
          <w:numId w:val="15"/>
        </w:numPr>
        <w:spacing w:line="400" w:lineRule="exact"/>
        <w:rPr>
          <w:rFonts w:ascii="ＭＳ Ｐ明朝" w:eastAsia="ＭＳ Ｐ明朝" w:hAnsi="ＭＳ Ｐ明朝"/>
          <w:sz w:val="20"/>
          <w:szCs w:val="20"/>
        </w:rPr>
      </w:pPr>
      <w:r w:rsidRPr="00AF7E43">
        <w:rPr>
          <w:rFonts w:ascii="ＭＳ Ｐ明朝" w:eastAsia="ＭＳ Ｐ明朝" w:hAnsi="ＭＳ Ｐ明朝" w:hint="eastAsia"/>
          <w:sz w:val="20"/>
          <w:szCs w:val="20"/>
        </w:rPr>
        <w:t>親と同居している生活保護世帯の学生，児童養護施設等から通学する学生の減免額は上記と異なります。</w:t>
      </w:r>
    </w:p>
    <w:p w:rsidR="00AF7E43" w:rsidRPr="00AF7E43" w:rsidRDefault="00AF7E43" w:rsidP="00AF7E43">
      <w:pPr>
        <w:spacing w:line="400" w:lineRule="exact"/>
        <w:ind w:firstLineChars="100" w:firstLine="260"/>
        <w:rPr>
          <w:rFonts w:ascii="ＭＳ Ｐ明朝" w:eastAsia="ＭＳ Ｐ明朝" w:hAnsi="ＭＳ Ｐ明朝"/>
          <w:sz w:val="26"/>
          <w:szCs w:val="26"/>
        </w:rPr>
      </w:pPr>
    </w:p>
    <w:p w:rsidR="008A1AB1" w:rsidRDefault="00AF7E43" w:rsidP="00AF7E43">
      <w:pPr>
        <w:spacing w:line="400" w:lineRule="exact"/>
        <w:ind w:firstLineChars="100" w:firstLine="260"/>
        <w:rPr>
          <w:rFonts w:ascii="ＭＳ Ｐ明朝" w:eastAsia="ＭＳ Ｐ明朝" w:hAnsi="ＭＳ Ｐ明朝"/>
          <w:sz w:val="26"/>
          <w:szCs w:val="26"/>
        </w:rPr>
      </w:pPr>
      <w:r w:rsidRPr="00AF7E43">
        <w:rPr>
          <w:rFonts w:ascii="ＭＳ Ｐ明朝" w:eastAsia="ＭＳ Ｐ明朝" w:hAnsi="ＭＳ Ｐ明朝" w:hint="eastAsia"/>
          <w:sz w:val="26"/>
          <w:szCs w:val="26"/>
        </w:rPr>
        <w:t>・「新制度の支援額（授業料減免額と給付型奨学金</w:t>
      </w:r>
      <w:r>
        <w:rPr>
          <w:rFonts w:ascii="ＭＳ Ｐ明朝" w:eastAsia="ＭＳ Ｐ明朝" w:hAnsi="ＭＳ Ｐ明朝" w:hint="eastAsia"/>
          <w:sz w:val="26"/>
          <w:szCs w:val="26"/>
        </w:rPr>
        <w:t>の支援額を合算した額</w:t>
      </w:r>
      <w:r w:rsidRPr="00AF7E43">
        <w:rPr>
          <w:rFonts w:ascii="ＭＳ Ｐ明朝" w:eastAsia="ＭＳ Ｐ明朝" w:hAnsi="ＭＳ Ｐ明朝" w:hint="eastAsia"/>
          <w:sz w:val="26"/>
          <w:szCs w:val="26"/>
        </w:rPr>
        <w:t>）</w:t>
      </w:r>
      <w:r w:rsidR="008A1AB1">
        <w:rPr>
          <w:rFonts w:ascii="ＭＳ Ｐ明朝" w:eastAsia="ＭＳ Ｐ明朝" w:hAnsi="ＭＳ Ｐ明朝" w:hint="eastAsia"/>
          <w:sz w:val="26"/>
          <w:szCs w:val="26"/>
        </w:rPr>
        <w:t>」</w:t>
      </w:r>
      <w:r w:rsidRPr="00AF7E43">
        <w:rPr>
          <w:rFonts w:ascii="ＭＳ Ｐ明朝" w:eastAsia="ＭＳ Ｐ明朝" w:hAnsi="ＭＳ Ｐ明朝" w:hint="eastAsia"/>
          <w:sz w:val="26"/>
          <w:szCs w:val="26"/>
        </w:rPr>
        <w:t>Aと「本学制度</w:t>
      </w:r>
    </w:p>
    <w:p w:rsidR="00AF7E43" w:rsidRPr="00AF7E43" w:rsidRDefault="00AF7E43" w:rsidP="00AF7E43">
      <w:pPr>
        <w:spacing w:line="400" w:lineRule="exact"/>
        <w:ind w:firstLineChars="100" w:firstLine="260"/>
        <w:rPr>
          <w:rFonts w:ascii="ＭＳ Ｐ明朝" w:eastAsia="ＭＳ Ｐ明朝" w:hAnsi="ＭＳ Ｐ明朝"/>
          <w:sz w:val="26"/>
          <w:szCs w:val="26"/>
        </w:rPr>
      </w:pPr>
      <w:r w:rsidRPr="00AF7E43">
        <w:rPr>
          <w:rFonts w:ascii="ＭＳ Ｐ明朝" w:eastAsia="ＭＳ Ｐ明朝" w:hAnsi="ＭＳ Ｐ明朝" w:hint="eastAsia"/>
          <w:sz w:val="26"/>
          <w:szCs w:val="26"/>
        </w:rPr>
        <w:t>の授業料免除額」Bを比較し，</w:t>
      </w:r>
      <w:r>
        <w:rPr>
          <w:rFonts w:ascii="ＭＳ Ｐ明朝" w:eastAsia="ＭＳ Ｐ明朝" w:hAnsi="ＭＳ Ｐ明朝" w:hint="eastAsia"/>
          <w:sz w:val="26"/>
          <w:szCs w:val="26"/>
        </w:rPr>
        <w:t>その差額を</w:t>
      </w:r>
      <w:r w:rsidRPr="00AF7E43">
        <w:rPr>
          <w:rFonts w:ascii="ＭＳ Ｐ明朝" w:eastAsia="ＭＳ Ｐ明朝" w:hAnsi="ＭＳ Ｐ明朝" w:hint="eastAsia"/>
          <w:sz w:val="26"/>
          <w:szCs w:val="26"/>
        </w:rPr>
        <w:t>免除</w:t>
      </w:r>
      <w:r>
        <w:rPr>
          <w:rFonts w:ascii="ＭＳ Ｐ明朝" w:eastAsia="ＭＳ Ｐ明朝" w:hAnsi="ＭＳ Ｐ明朝" w:hint="eastAsia"/>
          <w:sz w:val="26"/>
          <w:szCs w:val="26"/>
        </w:rPr>
        <w:t>するもの</w:t>
      </w:r>
      <w:r w:rsidRPr="00AF7E43">
        <w:rPr>
          <w:rFonts w:ascii="ＭＳ Ｐ明朝" w:eastAsia="ＭＳ Ｐ明朝" w:hAnsi="ＭＳ Ｐ明朝" w:hint="eastAsia"/>
          <w:sz w:val="26"/>
          <w:szCs w:val="26"/>
        </w:rPr>
        <w:t>。</w:t>
      </w:r>
      <w:bookmarkEnd w:id="3"/>
    </w:p>
    <w:p w:rsidR="00AF7E43" w:rsidRPr="00AF7E43" w:rsidRDefault="00AF7E43" w:rsidP="007F7F0A">
      <w:pPr>
        <w:spacing w:line="300" w:lineRule="exact"/>
        <w:ind w:right="-2"/>
        <w:rPr>
          <w:rFonts w:eastAsia="HG丸ｺﾞｼｯｸM-PRO"/>
          <w:sz w:val="32"/>
        </w:rPr>
      </w:pPr>
    </w:p>
    <w:bookmarkEnd w:id="4"/>
    <w:p w:rsidR="00AF7E43" w:rsidRDefault="00AF7E43" w:rsidP="007F7F0A">
      <w:pPr>
        <w:spacing w:line="300" w:lineRule="exact"/>
        <w:ind w:right="-2"/>
        <w:rPr>
          <w:rFonts w:eastAsia="HG丸ｺﾞｼｯｸM-PRO"/>
          <w:sz w:val="32"/>
        </w:rPr>
      </w:pPr>
    </w:p>
    <w:sectPr w:rsidR="00AF7E43" w:rsidSect="00FC1404">
      <w:pgSz w:w="11906" w:h="16838" w:code="9"/>
      <w:pgMar w:top="851" w:right="851" w:bottom="567" w:left="85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93" w:rsidRDefault="00914993" w:rsidP="002E4E86">
      <w:r>
        <w:separator/>
      </w:r>
    </w:p>
  </w:endnote>
  <w:endnote w:type="continuationSeparator" w:id="0">
    <w:p w:rsidR="00914993" w:rsidRDefault="00914993" w:rsidP="002E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93" w:rsidRDefault="00914993" w:rsidP="002E4E86">
      <w:r>
        <w:separator/>
      </w:r>
    </w:p>
  </w:footnote>
  <w:footnote w:type="continuationSeparator" w:id="0">
    <w:p w:rsidR="00914993" w:rsidRDefault="00914993" w:rsidP="002E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6C4"/>
    <w:multiLevelType w:val="hybridMultilevel"/>
    <w:tmpl w:val="BA88999A"/>
    <w:lvl w:ilvl="0" w:tplc="34086630">
      <w:start w:val="4"/>
      <w:numFmt w:val="bullet"/>
      <w:lvlText w:val="・"/>
      <w:lvlJc w:val="left"/>
      <w:pPr>
        <w:tabs>
          <w:tab w:val="num" w:pos="2666"/>
        </w:tabs>
        <w:ind w:left="2666" w:hanging="360"/>
      </w:pPr>
      <w:rPr>
        <w:rFonts w:ascii="ＭＳ 明朝" w:eastAsia="ＭＳ 明朝" w:hAnsi="ＭＳ 明朝" w:cs="Times New Roman" w:hint="eastAsia"/>
      </w:rPr>
    </w:lvl>
    <w:lvl w:ilvl="1" w:tplc="D6A6415E" w:tentative="1">
      <w:start w:val="1"/>
      <w:numFmt w:val="bullet"/>
      <w:lvlText w:val=""/>
      <w:lvlJc w:val="left"/>
      <w:pPr>
        <w:tabs>
          <w:tab w:val="num" w:pos="3146"/>
        </w:tabs>
        <w:ind w:left="3146" w:hanging="420"/>
      </w:pPr>
      <w:rPr>
        <w:rFonts w:ascii="Wingdings" w:hAnsi="Wingdings" w:hint="default"/>
      </w:rPr>
    </w:lvl>
    <w:lvl w:ilvl="2" w:tplc="39061D04" w:tentative="1">
      <w:start w:val="1"/>
      <w:numFmt w:val="bullet"/>
      <w:lvlText w:val=""/>
      <w:lvlJc w:val="left"/>
      <w:pPr>
        <w:tabs>
          <w:tab w:val="num" w:pos="3566"/>
        </w:tabs>
        <w:ind w:left="3566" w:hanging="420"/>
      </w:pPr>
      <w:rPr>
        <w:rFonts w:ascii="Wingdings" w:hAnsi="Wingdings" w:hint="default"/>
      </w:rPr>
    </w:lvl>
    <w:lvl w:ilvl="3" w:tplc="6D582340" w:tentative="1">
      <w:start w:val="1"/>
      <w:numFmt w:val="bullet"/>
      <w:lvlText w:val=""/>
      <w:lvlJc w:val="left"/>
      <w:pPr>
        <w:tabs>
          <w:tab w:val="num" w:pos="3986"/>
        </w:tabs>
        <w:ind w:left="3986" w:hanging="420"/>
      </w:pPr>
      <w:rPr>
        <w:rFonts w:ascii="Wingdings" w:hAnsi="Wingdings" w:hint="default"/>
      </w:rPr>
    </w:lvl>
    <w:lvl w:ilvl="4" w:tplc="91CE1664" w:tentative="1">
      <w:start w:val="1"/>
      <w:numFmt w:val="bullet"/>
      <w:lvlText w:val=""/>
      <w:lvlJc w:val="left"/>
      <w:pPr>
        <w:tabs>
          <w:tab w:val="num" w:pos="4406"/>
        </w:tabs>
        <w:ind w:left="4406" w:hanging="420"/>
      </w:pPr>
      <w:rPr>
        <w:rFonts w:ascii="Wingdings" w:hAnsi="Wingdings" w:hint="default"/>
      </w:rPr>
    </w:lvl>
    <w:lvl w:ilvl="5" w:tplc="5A8C453C" w:tentative="1">
      <w:start w:val="1"/>
      <w:numFmt w:val="bullet"/>
      <w:lvlText w:val=""/>
      <w:lvlJc w:val="left"/>
      <w:pPr>
        <w:tabs>
          <w:tab w:val="num" w:pos="4826"/>
        </w:tabs>
        <w:ind w:left="4826" w:hanging="420"/>
      </w:pPr>
      <w:rPr>
        <w:rFonts w:ascii="Wingdings" w:hAnsi="Wingdings" w:hint="default"/>
      </w:rPr>
    </w:lvl>
    <w:lvl w:ilvl="6" w:tplc="5CC8F364" w:tentative="1">
      <w:start w:val="1"/>
      <w:numFmt w:val="bullet"/>
      <w:lvlText w:val=""/>
      <w:lvlJc w:val="left"/>
      <w:pPr>
        <w:tabs>
          <w:tab w:val="num" w:pos="5246"/>
        </w:tabs>
        <w:ind w:left="5246" w:hanging="420"/>
      </w:pPr>
      <w:rPr>
        <w:rFonts w:ascii="Wingdings" w:hAnsi="Wingdings" w:hint="default"/>
      </w:rPr>
    </w:lvl>
    <w:lvl w:ilvl="7" w:tplc="FFC6E8AA" w:tentative="1">
      <w:start w:val="1"/>
      <w:numFmt w:val="bullet"/>
      <w:lvlText w:val=""/>
      <w:lvlJc w:val="left"/>
      <w:pPr>
        <w:tabs>
          <w:tab w:val="num" w:pos="5666"/>
        </w:tabs>
        <w:ind w:left="5666" w:hanging="420"/>
      </w:pPr>
      <w:rPr>
        <w:rFonts w:ascii="Wingdings" w:hAnsi="Wingdings" w:hint="default"/>
      </w:rPr>
    </w:lvl>
    <w:lvl w:ilvl="8" w:tplc="63BE0B3C" w:tentative="1">
      <w:start w:val="1"/>
      <w:numFmt w:val="bullet"/>
      <w:lvlText w:val=""/>
      <w:lvlJc w:val="left"/>
      <w:pPr>
        <w:tabs>
          <w:tab w:val="num" w:pos="6086"/>
        </w:tabs>
        <w:ind w:left="6086" w:hanging="420"/>
      </w:pPr>
      <w:rPr>
        <w:rFonts w:ascii="Wingdings" w:hAnsi="Wingdings" w:hint="default"/>
      </w:rPr>
    </w:lvl>
  </w:abstractNum>
  <w:abstractNum w:abstractNumId="1" w15:restartNumberingAfterBreak="0">
    <w:nsid w:val="08F604C7"/>
    <w:multiLevelType w:val="hybridMultilevel"/>
    <w:tmpl w:val="5C466D1A"/>
    <w:lvl w:ilvl="0" w:tplc="5CDCF3AA">
      <w:start w:val="3"/>
      <w:numFmt w:val="bullet"/>
      <w:lvlText w:val="※"/>
      <w:lvlJc w:val="left"/>
      <w:pPr>
        <w:ind w:left="1020" w:hanging="360"/>
      </w:pPr>
      <w:rPr>
        <w:rFonts w:ascii="ＭＳ Ｐ明朝" w:eastAsia="ＭＳ Ｐ明朝" w:hAnsi="ＭＳ Ｐ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36E0932"/>
    <w:multiLevelType w:val="hybridMultilevel"/>
    <w:tmpl w:val="6F84A9BE"/>
    <w:lvl w:ilvl="0" w:tplc="7974C3D2">
      <w:start w:val="4"/>
      <w:numFmt w:val="bullet"/>
      <w:lvlText w:val="・"/>
      <w:lvlJc w:val="left"/>
      <w:pPr>
        <w:tabs>
          <w:tab w:val="num" w:pos="1200"/>
        </w:tabs>
        <w:ind w:left="1200" w:hanging="360"/>
      </w:pPr>
      <w:rPr>
        <w:rFonts w:ascii="ＭＳ 明朝" w:eastAsia="ＭＳ 明朝" w:hAnsi="ＭＳ 明朝" w:cs="Times New Roman" w:hint="eastAsia"/>
      </w:rPr>
    </w:lvl>
    <w:lvl w:ilvl="1" w:tplc="C496623E" w:tentative="1">
      <w:start w:val="1"/>
      <w:numFmt w:val="bullet"/>
      <w:lvlText w:val=""/>
      <w:lvlJc w:val="left"/>
      <w:pPr>
        <w:tabs>
          <w:tab w:val="num" w:pos="1680"/>
        </w:tabs>
        <w:ind w:left="1680" w:hanging="420"/>
      </w:pPr>
      <w:rPr>
        <w:rFonts w:ascii="Wingdings" w:hAnsi="Wingdings" w:hint="default"/>
      </w:rPr>
    </w:lvl>
    <w:lvl w:ilvl="2" w:tplc="6DE08B3C" w:tentative="1">
      <w:start w:val="1"/>
      <w:numFmt w:val="bullet"/>
      <w:lvlText w:val=""/>
      <w:lvlJc w:val="left"/>
      <w:pPr>
        <w:tabs>
          <w:tab w:val="num" w:pos="2100"/>
        </w:tabs>
        <w:ind w:left="2100" w:hanging="420"/>
      </w:pPr>
      <w:rPr>
        <w:rFonts w:ascii="Wingdings" w:hAnsi="Wingdings" w:hint="default"/>
      </w:rPr>
    </w:lvl>
    <w:lvl w:ilvl="3" w:tplc="04FA2BFA" w:tentative="1">
      <w:start w:val="1"/>
      <w:numFmt w:val="bullet"/>
      <w:lvlText w:val=""/>
      <w:lvlJc w:val="left"/>
      <w:pPr>
        <w:tabs>
          <w:tab w:val="num" w:pos="2520"/>
        </w:tabs>
        <w:ind w:left="2520" w:hanging="420"/>
      </w:pPr>
      <w:rPr>
        <w:rFonts w:ascii="Wingdings" w:hAnsi="Wingdings" w:hint="default"/>
      </w:rPr>
    </w:lvl>
    <w:lvl w:ilvl="4" w:tplc="6D166E34" w:tentative="1">
      <w:start w:val="1"/>
      <w:numFmt w:val="bullet"/>
      <w:lvlText w:val=""/>
      <w:lvlJc w:val="left"/>
      <w:pPr>
        <w:tabs>
          <w:tab w:val="num" w:pos="2940"/>
        </w:tabs>
        <w:ind w:left="2940" w:hanging="420"/>
      </w:pPr>
      <w:rPr>
        <w:rFonts w:ascii="Wingdings" w:hAnsi="Wingdings" w:hint="default"/>
      </w:rPr>
    </w:lvl>
    <w:lvl w:ilvl="5" w:tplc="4BFEA6F0" w:tentative="1">
      <w:start w:val="1"/>
      <w:numFmt w:val="bullet"/>
      <w:lvlText w:val=""/>
      <w:lvlJc w:val="left"/>
      <w:pPr>
        <w:tabs>
          <w:tab w:val="num" w:pos="3360"/>
        </w:tabs>
        <w:ind w:left="3360" w:hanging="420"/>
      </w:pPr>
      <w:rPr>
        <w:rFonts w:ascii="Wingdings" w:hAnsi="Wingdings" w:hint="default"/>
      </w:rPr>
    </w:lvl>
    <w:lvl w:ilvl="6" w:tplc="CA34DCB6" w:tentative="1">
      <w:start w:val="1"/>
      <w:numFmt w:val="bullet"/>
      <w:lvlText w:val=""/>
      <w:lvlJc w:val="left"/>
      <w:pPr>
        <w:tabs>
          <w:tab w:val="num" w:pos="3780"/>
        </w:tabs>
        <w:ind w:left="3780" w:hanging="420"/>
      </w:pPr>
      <w:rPr>
        <w:rFonts w:ascii="Wingdings" w:hAnsi="Wingdings" w:hint="default"/>
      </w:rPr>
    </w:lvl>
    <w:lvl w:ilvl="7" w:tplc="CF78E3E4" w:tentative="1">
      <w:start w:val="1"/>
      <w:numFmt w:val="bullet"/>
      <w:lvlText w:val=""/>
      <w:lvlJc w:val="left"/>
      <w:pPr>
        <w:tabs>
          <w:tab w:val="num" w:pos="4200"/>
        </w:tabs>
        <w:ind w:left="4200" w:hanging="420"/>
      </w:pPr>
      <w:rPr>
        <w:rFonts w:ascii="Wingdings" w:hAnsi="Wingdings" w:hint="default"/>
      </w:rPr>
    </w:lvl>
    <w:lvl w:ilvl="8" w:tplc="4AD2E4A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2012668"/>
    <w:multiLevelType w:val="hybridMultilevel"/>
    <w:tmpl w:val="95763C82"/>
    <w:lvl w:ilvl="0" w:tplc="A70CFF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D1AE6"/>
    <w:multiLevelType w:val="hybridMultilevel"/>
    <w:tmpl w:val="7E089580"/>
    <w:lvl w:ilvl="0" w:tplc="F112F1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11726"/>
    <w:multiLevelType w:val="hybridMultilevel"/>
    <w:tmpl w:val="46A4957A"/>
    <w:lvl w:ilvl="0" w:tplc="F4983088">
      <w:start w:val="2"/>
      <w:numFmt w:val="bullet"/>
      <w:lvlText w:val="※"/>
      <w:lvlJc w:val="left"/>
      <w:pPr>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83F11E4"/>
    <w:multiLevelType w:val="hybridMultilevel"/>
    <w:tmpl w:val="7CF653D4"/>
    <w:lvl w:ilvl="0" w:tplc="56E4ED0A">
      <w:numFmt w:val="bullet"/>
      <w:lvlText w:val="※"/>
      <w:lvlJc w:val="left"/>
      <w:pPr>
        <w:tabs>
          <w:tab w:val="num" w:pos="630"/>
        </w:tabs>
        <w:ind w:left="630" w:hanging="420"/>
      </w:pPr>
      <w:rPr>
        <w:rFonts w:ascii="ＭＳ 明朝" w:eastAsia="ＭＳ 明朝" w:hAnsi="ＭＳ 明朝" w:cs="Times New Roman" w:hint="eastAsia"/>
      </w:rPr>
    </w:lvl>
    <w:lvl w:ilvl="1" w:tplc="433E23A2" w:tentative="1">
      <w:start w:val="1"/>
      <w:numFmt w:val="bullet"/>
      <w:lvlText w:val=""/>
      <w:lvlJc w:val="left"/>
      <w:pPr>
        <w:tabs>
          <w:tab w:val="num" w:pos="1050"/>
        </w:tabs>
        <w:ind w:left="1050" w:hanging="420"/>
      </w:pPr>
      <w:rPr>
        <w:rFonts w:ascii="Wingdings" w:hAnsi="Wingdings" w:hint="default"/>
      </w:rPr>
    </w:lvl>
    <w:lvl w:ilvl="2" w:tplc="47EEF4D2" w:tentative="1">
      <w:start w:val="1"/>
      <w:numFmt w:val="bullet"/>
      <w:lvlText w:val=""/>
      <w:lvlJc w:val="left"/>
      <w:pPr>
        <w:tabs>
          <w:tab w:val="num" w:pos="1470"/>
        </w:tabs>
        <w:ind w:left="1470" w:hanging="420"/>
      </w:pPr>
      <w:rPr>
        <w:rFonts w:ascii="Wingdings" w:hAnsi="Wingdings" w:hint="default"/>
      </w:rPr>
    </w:lvl>
    <w:lvl w:ilvl="3" w:tplc="AFF62132" w:tentative="1">
      <w:start w:val="1"/>
      <w:numFmt w:val="bullet"/>
      <w:lvlText w:val=""/>
      <w:lvlJc w:val="left"/>
      <w:pPr>
        <w:tabs>
          <w:tab w:val="num" w:pos="1890"/>
        </w:tabs>
        <w:ind w:left="1890" w:hanging="420"/>
      </w:pPr>
      <w:rPr>
        <w:rFonts w:ascii="Wingdings" w:hAnsi="Wingdings" w:hint="default"/>
      </w:rPr>
    </w:lvl>
    <w:lvl w:ilvl="4" w:tplc="FC865DC0" w:tentative="1">
      <w:start w:val="1"/>
      <w:numFmt w:val="bullet"/>
      <w:lvlText w:val=""/>
      <w:lvlJc w:val="left"/>
      <w:pPr>
        <w:tabs>
          <w:tab w:val="num" w:pos="2310"/>
        </w:tabs>
        <w:ind w:left="2310" w:hanging="420"/>
      </w:pPr>
      <w:rPr>
        <w:rFonts w:ascii="Wingdings" w:hAnsi="Wingdings" w:hint="default"/>
      </w:rPr>
    </w:lvl>
    <w:lvl w:ilvl="5" w:tplc="200CCA16" w:tentative="1">
      <w:start w:val="1"/>
      <w:numFmt w:val="bullet"/>
      <w:lvlText w:val=""/>
      <w:lvlJc w:val="left"/>
      <w:pPr>
        <w:tabs>
          <w:tab w:val="num" w:pos="2730"/>
        </w:tabs>
        <w:ind w:left="2730" w:hanging="420"/>
      </w:pPr>
      <w:rPr>
        <w:rFonts w:ascii="Wingdings" w:hAnsi="Wingdings" w:hint="default"/>
      </w:rPr>
    </w:lvl>
    <w:lvl w:ilvl="6" w:tplc="2B4A4348" w:tentative="1">
      <w:start w:val="1"/>
      <w:numFmt w:val="bullet"/>
      <w:lvlText w:val=""/>
      <w:lvlJc w:val="left"/>
      <w:pPr>
        <w:tabs>
          <w:tab w:val="num" w:pos="3150"/>
        </w:tabs>
        <w:ind w:left="3150" w:hanging="420"/>
      </w:pPr>
      <w:rPr>
        <w:rFonts w:ascii="Wingdings" w:hAnsi="Wingdings" w:hint="default"/>
      </w:rPr>
    </w:lvl>
    <w:lvl w:ilvl="7" w:tplc="AFC24CC0" w:tentative="1">
      <w:start w:val="1"/>
      <w:numFmt w:val="bullet"/>
      <w:lvlText w:val=""/>
      <w:lvlJc w:val="left"/>
      <w:pPr>
        <w:tabs>
          <w:tab w:val="num" w:pos="3570"/>
        </w:tabs>
        <w:ind w:left="3570" w:hanging="420"/>
      </w:pPr>
      <w:rPr>
        <w:rFonts w:ascii="Wingdings" w:hAnsi="Wingdings" w:hint="default"/>
      </w:rPr>
    </w:lvl>
    <w:lvl w:ilvl="8" w:tplc="F72035AA"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667297"/>
    <w:multiLevelType w:val="hybridMultilevel"/>
    <w:tmpl w:val="87204B60"/>
    <w:lvl w:ilvl="0" w:tplc="370EA604">
      <w:start w:val="1"/>
      <w:numFmt w:val="decimal"/>
      <w:lvlText w:val="(%1)"/>
      <w:lvlJc w:val="left"/>
      <w:pPr>
        <w:tabs>
          <w:tab w:val="num" w:pos="1078"/>
        </w:tabs>
        <w:ind w:left="1078" w:hanging="360"/>
      </w:pPr>
      <w:rPr>
        <w:rFonts w:hint="eastAsia"/>
      </w:rPr>
    </w:lvl>
    <w:lvl w:ilvl="1" w:tplc="50764134">
      <w:start w:val="1"/>
      <w:numFmt w:val="bullet"/>
      <w:lvlText w:val="※"/>
      <w:lvlJc w:val="left"/>
      <w:pPr>
        <w:tabs>
          <w:tab w:val="num" w:pos="1558"/>
        </w:tabs>
        <w:ind w:left="1558" w:hanging="420"/>
      </w:pPr>
      <w:rPr>
        <w:rFonts w:ascii="ＭＳ 明朝" w:eastAsia="ＭＳ 明朝" w:hAnsi="ＭＳ 明朝" w:cs="Times New Roman" w:hint="eastAsia"/>
      </w:rPr>
    </w:lvl>
    <w:lvl w:ilvl="2" w:tplc="B5F4F5F0">
      <w:start w:val="2"/>
      <w:numFmt w:val="bullet"/>
      <w:lvlText w:val="◎"/>
      <w:lvlJc w:val="left"/>
      <w:pPr>
        <w:tabs>
          <w:tab w:val="num" w:pos="1918"/>
        </w:tabs>
        <w:ind w:left="1918" w:hanging="360"/>
      </w:pPr>
      <w:rPr>
        <w:rFonts w:ascii="HG丸ｺﾞｼｯｸM-PRO" w:eastAsia="HG丸ｺﾞｼｯｸM-PRO" w:hAnsi="Century" w:cs="Times New Roman" w:hint="eastAsia"/>
        <w:b/>
        <w:i w:val="0"/>
      </w:rPr>
    </w:lvl>
    <w:lvl w:ilvl="3" w:tplc="8EAA782C" w:tentative="1">
      <w:start w:val="1"/>
      <w:numFmt w:val="decimal"/>
      <w:lvlText w:val="%4."/>
      <w:lvlJc w:val="left"/>
      <w:pPr>
        <w:tabs>
          <w:tab w:val="num" w:pos="2398"/>
        </w:tabs>
        <w:ind w:left="2398" w:hanging="420"/>
      </w:pPr>
    </w:lvl>
    <w:lvl w:ilvl="4" w:tplc="BAB4252E" w:tentative="1">
      <w:start w:val="1"/>
      <w:numFmt w:val="aiueoFullWidth"/>
      <w:lvlText w:val="(%5)"/>
      <w:lvlJc w:val="left"/>
      <w:pPr>
        <w:tabs>
          <w:tab w:val="num" w:pos="2818"/>
        </w:tabs>
        <w:ind w:left="2818" w:hanging="420"/>
      </w:pPr>
    </w:lvl>
    <w:lvl w:ilvl="5" w:tplc="C494022A" w:tentative="1">
      <w:start w:val="1"/>
      <w:numFmt w:val="decimalEnclosedCircle"/>
      <w:lvlText w:val="%6"/>
      <w:lvlJc w:val="left"/>
      <w:pPr>
        <w:tabs>
          <w:tab w:val="num" w:pos="3238"/>
        </w:tabs>
        <w:ind w:left="3238" w:hanging="420"/>
      </w:pPr>
    </w:lvl>
    <w:lvl w:ilvl="6" w:tplc="62D64810" w:tentative="1">
      <w:start w:val="1"/>
      <w:numFmt w:val="decimal"/>
      <w:lvlText w:val="%7."/>
      <w:lvlJc w:val="left"/>
      <w:pPr>
        <w:tabs>
          <w:tab w:val="num" w:pos="3658"/>
        </w:tabs>
        <w:ind w:left="3658" w:hanging="420"/>
      </w:pPr>
    </w:lvl>
    <w:lvl w:ilvl="7" w:tplc="0F6854E2" w:tentative="1">
      <w:start w:val="1"/>
      <w:numFmt w:val="aiueoFullWidth"/>
      <w:lvlText w:val="(%8)"/>
      <w:lvlJc w:val="left"/>
      <w:pPr>
        <w:tabs>
          <w:tab w:val="num" w:pos="4078"/>
        </w:tabs>
        <w:ind w:left="4078" w:hanging="420"/>
      </w:pPr>
    </w:lvl>
    <w:lvl w:ilvl="8" w:tplc="E5E2BA32" w:tentative="1">
      <w:start w:val="1"/>
      <w:numFmt w:val="decimalEnclosedCircle"/>
      <w:lvlText w:val="%9"/>
      <w:lvlJc w:val="left"/>
      <w:pPr>
        <w:tabs>
          <w:tab w:val="num" w:pos="4498"/>
        </w:tabs>
        <w:ind w:left="4498" w:hanging="420"/>
      </w:pPr>
    </w:lvl>
  </w:abstractNum>
  <w:abstractNum w:abstractNumId="8" w15:restartNumberingAfterBreak="0">
    <w:nsid w:val="3C9B37FD"/>
    <w:multiLevelType w:val="hybridMultilevel"/>
    <w:tmpl w:val="164260B0"/>
    <w:lvl w:ilvl="0" w:tplc="856604CC">
      <w:start w:val="1"/>
      <w:numFmt w:val="decimalFullWidth"/>
      <w:lvlText w:val="%1．"/>
      <w:lvlJc w:val="left"/>
      <w:pPr>
        <w:tabs>
          <w:tab w:val="num" w:pos="630"/>
        </w:tabs>
        <w:ind w:left="630" w:hanging="420"/>
      </w:pPr>
      <w:rPr>
        <w:rFonts w:hint="eastAsia"/>
      </w:rPr>
    </w:lvl>
    <w:lvl w:ilvl="1" w:tplc="598CB1CC">
      <w:start w:val="1"/>
      <w:numFmt w:val="decimal"/>
      <w:lvlText w:val="(%2)"/>
      <w:lvlJc w:val="left"/>
      <w:pPr>
        <w:tabs>
          <w:tab w:val="num" w:pos="1110"/>
        </w:tabs>
        <w:ind w:left="1110" w:hanging="480"/>
      </w:pPr>
      <w:rPr>
        <w:rFonts w:hint="eastAsia"/>
      </w:rPr>
    </w:lvl>
    <w:lvl w:ilvl="2" w:tplc="63063AFC">
      <w:start w:val="1"/>
      <w:numFmt w:val="bullet"/>
      <w:lvlText w:val="※"/>
      <w:lvlJc w:val="left"/>
      <w:pPr>
        <w:tabs>
          <w:tab w:val="num" w:pos="1470"/>
        </w:tabs>
        <w:ind w:left="1470" w:hanging="420"/>
      </w:pPr>
      <w:rPr>
        <w:rFonts w:ascii="ＭＳ 明朝" w:eastAsia="ＭＳ 明朝" w:hAnsi="ＭＳ 明朝" w:cs="Times New Roman" w:hint="eastAsia"/>
      </w:rPr>
    </w:lvl>
    <w:lvl w:ilvl="3" w:tplc="3FEA715E" w:tentative="1">
      <w:start w:val="1"/>
      <w:numFmt w:val="decimal"/>
      <w:lvlText w:val="%4."/>
      <w:lvlJc w:val="left"/>
      <w:pPr>
        <w:tabs>
          <w:tab w:val="num" w:pos="1890"/>
        </w:tabs>
        <w:ind w:left="1890" w:hanging="420"/>
      </w:pPr>
    </w:lvl>
    <w:lvl w:ilvl="4" w:tplc="90F47AF6" w:tentative="1">
      <w:start w:val="1"/>
      <w:numFmt w:val="aiueoFullWidth"/>
      <w:lvlText w:val="(%5)"/>
      <w:lvlJc w:val="left"/>
      <w:pPr>
        <w:tabs>
          <w:tab w:val="num" w:pos="2310"/>
        </w:tabs>
        <w:ind w:left="2310" w:hanging="420"/>
      </w:pPr>
    </w:lvl>
    <w:lvl w:ilvl="5" w:tplc="CFD8464C" w:tentative="1">
      <w:start w:val="1"/>
      <w:numFmt w:val="decimalEnclosedCircle"/>
      <w:lvlText w:val="%6"/>
      <w:lvlJc w:val="left"/>
      <w:pPr>
        <w:tabs>
          <w:tab w:val="num" w:pos="2730"/>
        </w:tabs>
        <w:ind w:left="2730" w:hanging="420"/>
      </w:pPr>
    </w:lvl>
    <w:lvl w:ilvl="6" w:tplc="4014D352" w:tentative="1">
      <w:start w:val="1"/>
      <w:numFmt w:val="decimal"/>
      <w:lvlText w:val="%7."/>
      <w:lvlJc w:val="left"/>
      <w:pPr>
        <w:tabs>
          <w:tab w:val="num" w:pos="3150"/>
        </w:tabs>
        <w:ind w:left="3150" w:hanging="420"/>
      </w:pPr>
    </w:lvl>
    <w:lvl w:ilvl="7" w:tplc="8C00869A" w:tentative="1">
      <w:start w:val="1"/>
      <w:numFmt w:val="aiueoFullWidth"/>
      <w:lvlText w:val="(%8)"/>
      <w:lvlJc w:val="left"/>
      <w:pPr>
        <w:tabs>
          <w:tab w:val="num" w:pos="3570"/>
        </w:tabs>
        <w:ind w:left="3570" w:hanging="420"/>
      </w:pPr>
    </w:lvl>
    <w:lvl w:ilvl="8" w:tplc="3452ADE6" w:tentative="1">
      <w:start w:val="1"/>
      <w:numFmt w:val="decimalEnclosedCircle"/>
      <w:lvlText w:val="%9"/>
      <w:lvlJc w:val="left"/>
      <w:pPr>
        <w:tabs>
          <w:tab w:val="num" w:pos="3990"/>
        </w:tabs>
        <w:ind w:left="3990" w:hanging="420"/>
      </w:pPr>
    </w:lvl>
  </w:abstractNum>
  <w:abstractNum w:abstractNumId="9" w15:restartNumberingAfterBreak="0">
    <w:nsid w:val="3D12241B"/>
    <w:multiLevelType w:val="hybridMultilevel"/>
    <w:tmpl w:val="E8CC6F5A"/>
    <w:lvl w:ilvl="0" w:tplc="89B803D8">
      <w:start w:val="2"/>
      <w:numFmt w:val="bullet"/>
      <w:lvlText w:val="※"/>
      <w:lvlJc w:val="left"/>
      <w:pPr>
        <w:tabs>
          <w:tab w:val="num" w:pos="5073"/>
        </w:tabs>
        <w:ind w:left="507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553"/>
        </w:tabs>
        <w:ind w:left="5553" w:hanging="420"/>
      </w:pPr>
      <w:rPr>
        <w:rFonts w:ascii="Wingdings" w:hAnsi="Wingdings" w:hint="default"/>
      </w:rPr>
    </w:lvl>
    <w:lvl w:ilvl="2" w:tplc="0409000D" w:tentative="1">
      <w:start w:val="1"/>
      <w:numFmt w:val="bullet"/>
      <w:lvlText w:val=""/>
      <w:lvlJc w:val="left"/>
      <w:pPr>
        <w:tabs>
          <w:tab w:val="num" w:pos="5973"/>
        </w:tabs>
        <w:ind w:left="5973" w:hanging="420"/>
      </w:pPr>
      <w:rPr>
        <w:rFonts w:ascii="Wingdings" w:hAnsi="Wingdings" w:hint="default"/>
      </w:rPr>
    </w:lvl>
    <w:lvl w:ilvl="3" w:tplc="04090001" w:tentative="1">
      <w:start w:val="1"/>
      <w:numFmt w:val="bullet"/>
      <w:lvlText w:val=""/>
      <w:lvlJc w:val="left"/>
      <w:pPr>
        <w:tabs>
          <w:tab w:val="num" w:pos="6393"/>
        </w:tabs>
        <w:ind w:left="6393" w:hanging="420"/>
      </w:pPr>
      <w:rPr>
        <w:rFonts w:ascii="Wingdings" w:hAnsi="Wingdings" w:hint="default"/>
      </w:rPr>
    </w:lvl>
    <w:lvl w:ilvl="4" w:tplc="0409000B" w:tentative="1">
      <w:start w:val="1"/>
      <w:numFmt w:val="bullet"/>
      <w:lvlText w:val=""/>
      <w:lvlJc w:val="left"/>
      <w:pPr>
        <w:tabs>
          <w:tab w:val="num" w:pos="6813"/>
        </w:tabs>
        <w:ind w:left="6813" w:hanging="420"/>
      </w:pPr>
      <w:rPr>
        <w:rFonts w:ascii="Wingdings" w:hAnsi="Wingdings" w:hint="default"/>
      </w:rPr>
    </w:lvl>
    <w:lvl w:ilvl="5" w:tplc="0409000D" w:tentative="1">
      <w:start w:val="1"/>
      <w:numFmt w:val="bullet"/>
      <w:lvlText w:val=""/>
      <w:lvlJc w:val="left"/>
      <w:pPr>
        <w:tabs>
          <w:tab w:val="num" w:pos="7233"/>
        </w:tabs>
        <w:ind w:left="7233" w:hanging="420"/>
      </w:pPr>
      <w:rPr>
        <w:rFonts w:ascii="Wingdings" w:hAnsi="Wingdings" w:hint="default"/>
      </w:rPr>
    </w:lvl>
    <w:lvl w:ilvl="6" w:tplc="04090001" w:tentative="1">
      <w:start w:val="1"/>
      <w:numFmt w:val="bullet"/>
      <w:lvlText w:val=""/>
      <w:lvlJc w:val="left"/>
      <w:pPr>
        <w:tabs>
          <w:tab w:val="num" w:pos="7653"/>
        </w:tabs>
        <w:ind w:left="7653" w:hanging="420"/>
      </w:pPr>
      <w:rPr>
        <w:rFonts w:ascii="Wingdings" w:hAnsi="Wingdings" w:hint="default"/>
      </w:rPr>
    </w:lvl>
    <w:lvl w:ilvl="7" w:tplc="0409000B" w:tentative="1">
      <w:start w:val="1"/>
      <w:numFmt w:val="bullet"/>
      <w:lvlText w:val=""/>
      <w:lvlJc w:val="left"/>
      <w:pPr>
        <w:tabs>
          <w:tab w:val="num" w:pos="8073"/>
        </w:tabs>
        <w:ind w:left="8073" w:hanging="420"/>
      </w:pPr>
      <w:rPr>
        <w:rFonts w:ascii="Wingdings" w:hAnsi="Wingdings" w:hint="default"/>
      </w:rPr>
    </w:lvl>
    <w:lvl w:ilvl="8" w:tplc="0409000D" w:tentative="1">
      <w:start w:val="1"/>
      <w:numFmt w:val="bullet"/>
      <w:lvlText w:val=""/>
      <w:lvlJc w:val="left"/>
      <w:pPr>
        <w:tabs>
          <w:tab w:val="num" w:pos="8493"/>
        </w:tabs>
        <w:ind w:left="8493" w:hanging="420"/>
      </w:pPr>
      <w:rPr>
        <w:rFonts w:ascii="Wingdings" w:hAnsi="Wingdings" w:hint="default"/>
      </w:rPr>
    </w:lvl>
  </w:abstractNum>
  <w:abstractNum w:abstractNumId="10" w15:restartNumberingAfterBreak="0">
    <w:nsid w:val="461735B4"/>
    <w:multiLevelType w:val="hybridMultilevel"/>
    <w:tmpl w:val="FD265D96"/>
    <w:lvl w:ilvl="0" w:tplc="056C6938">
      <w:start w:val="1"/>
      <w:numFmt w:val="decimalFullWidth"/>
      <w:lvlText w:val="%1．"/>
      <w:lvlJc w:val="left"/>
      <w:pPr>
        <w:tabs>
          <w:tab w:val="num" w:pos="420"/>
        </w:tabs>
        <w:ind w:left="420" w:hanging="420"/>
      </w:pPr>
      <w:rPr>
        <w:rFonts w:hint="eastAsia"/>
      </w:rPr>
    </w:lvl>
    <w:lvl w:ilvl="1" w:tplc="FC981F48">
      <w:start w:val="1"/>
      <w:numFmt w:val="aiueoFullWidth"/>
      <w:lvlText w:val="(%2)"/>
      <w:lvlJc w:val="left"/>
      <w:pPr>
        <w:tabs>
          <w:tab w:val="num" w:pos="840"/>
        </w:tabs>
        <w:ind w:left="840" w:hanging="420"/>
      </w:pPr>
    </w:lvl>
    <w:lvl w:ilvl="2" w:tplc="53AA37D2">
      <w:start w:val="1"/>
      <w:numFmt w:val="decimalEnclosedCircle"/>
      <w:lvlText w:val="%3"/>
      <w:lvlJc w:val="left"/>
      <w:pPr>
        <w:tabs>
          <w:tab w:val="num" w:pos="1260"/>
        </w:tabs>
        <w:ind w:left="1260" w:hanging="420"/>
      </w:pPr>
    </w:lvl>
    <w:lvl w:ilvl="3" w:tplc="E9F04222">
      <w:start w:val="1"/>
      <w:numFmt w:val="decimal"/>
      <w:lvlText w:val="(%4)"/>
      <w:lvlJc w:val="left"/>
      <w:pPr>
        <w:tabs>
          <w:tab w:val="num" w:pos="1620"/>
        </w:tabs>
        <w:ind w:left="1620" w:hanging="360"/>
      </w:pPr>
      <w:rPr>
        <w:rFonts w:hint="eastAsia"/>
      </w:rPr>
    </w:lvl>
    <w:lvl w:ilvl="4" w:tplc="7C1E3248">
      <w:start w:val="1"/>
      <w:numFmt w:val="bullet"/>
      <w:lvlText w:val="・"/>
      <w:lvlJc w:val="left"/>
      <w:pPr>
        <w:tabs>
          <w:tab w:val="num" w:pos="2040"/>
        </w:tabs>
        <w:ind w:left="2040" w:hanging="360"/>
      </w:pPr>
      <w:rPr>
        <w:rFonts w:ascii="ＭＳ 明朝" w:eastAsia="ＭＳ 明朝" w:hAnsi="ＭＳ 明朝" w:cs="Times New Roman" w:hint="eastAsia"/>
      </w:rPr>
    </w:lvl>
    <w:lvl w:ilvl="5" w:tplc="55063E02" w:tentative="1">
      <w:start w:val="1"/>
      <w:numFmt w:val="decimalEnclosedCircle"/>
      <w:lvlText w:val="%6"/>
      <w:lvlJc w:val="left"/>
      <w:pPr>
        <w:tabs>
          <w:tab w:val="num" w:pos="2520"/>
        </w:tabs>
        <w:ind w:left="2520" w:hanging="420"/>
      </w:pPr>
    </w:lvl>
    <w:lvl w:ilvl="6" w:tplc="207CBE56" w:tentative="1">
      <w:start w:val="1"/>
      <w:numFmt w:val="decimal"/>
      <w:lvlText w:val="%7."/>
      <w:lvlJc w:val="left"/>
      <w:pPr>
        <w:tabs>
          <w:tab w:val="num" w:pos="2940"/>
        </w:tabs>
        <w:ind w:left="2940" w:hanging="420"/>
      </w:pPr>
    </w:lvl>
    <w:lvl w:ilvl="7" w:tplc="8CDC7396" w:tentative="1">
      <w:start w:val="1"/>
      <w:numFmt w:val="aiueoFullWidth"/>
      <w:lvlText w:val="(%8)"/>
      <w:lvlJc w:val="left"/>
      <w:pPr>
        <w:tabs>
          <w:tab w:val="num" w:pos="3360"/>
        </w:tabs>
        <w:ind w:left="3360" w:hanging="420"/>
      </w:pPr>
    </w:lvl>
    <w:lvl w:ilvl="8" w:tplc="C336A260" w:tentative="1">
      <w:start w:val="1"/>
      <w:numFmt w:val="decimalEnclosedCircle"/>
      <w:lvlText w:val="%9"/>
      <w:lvlJc w:val="left"/>
      <w:pPr>
        <w:tabs>
          <w:tab w:val="num" w:pos="3780"/>
        </w:tabs>
        <w:ind w:left="3780" w:hanging="420"/>
      </w:pPr>
    </w:lvl>
  </w:abstractNum>
  <w:abstractNum w:abstractNumId="11" w15:restartNumberingAfterBreak="0">
    <w:nsid w:val="47913F23"/>
    <w:multiLevelType w:val="hybridMultilevel"/>
    <w:tmpl w:val="5824CD54"/>
    <w:lvl w:ilvl="0" w:tplc="07D005DE">
      <w:start w:val="1"/>
      <w:numFmt w:val="decimalFullWidth"/>
      <w:lvlText w:val="%1．"/>
      <w:lvlJc w:val="left"/>
      <w:pPr>
        <w:tabs>
          <w:tab w:val="num" w:pos="630"/>
        </w:tabs>
        <w:ind w:left="630" w:hanging="420"/>
      </w:pPr>
      <w:rPr>
        <w:rFonts w:hint="eastAsia"/>
      </w:rPr>
    </w:lvl>
    <w:lvl w:ilvl="1" w:tplc="81EE0710">
      <w:start w:val="1"/>
      <w:numFmt w:val="bullet"/>
      <w:lvlText w:val="※"/>
      <w:lvlJc w:val="left"/>
      <w:pPr>
        <w:tabs>
          <w:tab w:val="num" w:pos="990"/>
        </w:tabs>
        <w:ind w:left="990" w:hanging="360"/>
      </w:pPr>
      <w:rPr>
        <w:rFonts w:ascii="ＭＳ 明朝" w:eastAsia="ＭＳ 明朝" w:hAnsi="ＭＳ 明朝" w:cs="Times New Roman" w:hint="eastAsia"/>
      </w:rPr>
    </w:lvl>
    <w:lvl w:ilvl="2" w:tplc="6E66D950" w:tentative="1">
      <w:start w:val="1"/>
      <w:numFmt w:val="decimalEnclosedCircle"/>
      <w:lvlText w:val="%3"/>
      <w:lvlJc w:val="left"/>
      <w:pPr>
        <w:tabs>
          <w:tab w:val="num" w:pos="1470"/>
        </w:tabs>
        <w:ind w:left="1470" w:hanging="420"/>
      </w:pPr>
    </w:lvl>
    <w:lvl w:ilvl="3" w:tplc="8506AA32" w:tentative="1">
      <w:start w:val="1"/>
      <w:numFmt w:val="decimal"/>
      <w:lvlText w:val="%4."/>
      <w:lvlJc w:val="left"/>
      <w:pPr>
        <w:tabs>
          <w:tab w:val="num" w:pos="1890"/>
        </w:tabs>
        <w:ind w:left="1890" w:hanging="420"/>
      </w:pPr>
    </w:lvl>
    <w:lvl w:ilvl="4" w:tplc="D6F4C620" w:tentative="1">
      <w:start w:val="1"/>
      <w:numFmt w:val="aiueoFullWidth"/>
      <w:lvlText w:val="(%5)"/>
      <w:lvlJc w:val="left"/>
      <w:pPr>
        <w:tabs>
          <w:tab w:val="num" w:pos="2310"/>
        </w:tabs>
        <w:ind w:left="2310" w:hanging="420"/>
      </w:pPr>
    </w:lvl>
    <w:lvl w:ilvl="5" w:tplc="30DAA154" w:tentative="1">
      <w:start w:val="1"/>
      <w:numFmt w:val="decimalEnclosedCircle"/>
      <w:lvlText w:val="%6"/>
      <w:lvlJc w:val="left"/>
      <w:pPr>
        <w:tabs>
          <w:tab w:val="num" w:pos="2730"/>
        </w:tabs>
        <w:ind w:left="2730" w:hanging="420"/>
      </w:pPr>
    </w:lvl>
    <w:lvl w:ilvl="6" w:tplc="A306BD30" w:tentative="1">
      <w:start w:val="1"/>
      <w:numFmt w:val="decimal"/>
      <w:lvlText w:val="%7."/>
      <w:lvlJc w:val="left"/>
      <w:pPr>
        <w:tabs>
          <w:tab w:val="num" w:pos="3150"/>
        </w:tabs>
        <w:ind w:left="3150" w:hanging="420"/>
      </w:pPr>
    </w:lvl>
    <w:lvl w:ilvl="7" w:tplc="58A65CE6" w:tentative="1">
      <w:start w:val="1"/>
      <w:numFmt w:val="aiueoFullWidth"/>
      <w:lvlText w:val="(%8)"/>
      <w:lvlJc w:val="left"/>
      <w:pPr>
        <w:tabs>
          <w:tab w:val="num" w:pos="3570"/>
        </w:tabs>
        <w:ind w:left="3570" w:hanging="420"/>
      </w:pPr>
    </w:lvl>
    <w:lvl w:ilvl="8" w:tplc="4C500A7E" w:tentative="1">
      <w:start w:val="1"/>
      <w:numFmt w:val="decimalEnclosedCircle"/>
      <w:lvlText w:val="%9"/>
      <w:lvlJc w:val="left"/>
      <w:pPr>
        <w:tabs>
          <w:tab w:val="num" w:pos="3990"/>
        </w:tabs>
        <w:ind w:left="3990" w:hanging="420"/>
      </w:pPr>
    </w:lvl>
  </w:abstractNum>
  <w:abstractNum w:abstractNumId="12" w15:restartNumberingAfterBreak="0">
    <w:nsid w:val="60492D96"/>
    <w:multiLevelType w:val="hybridMultilevel"/>
    <w:tmpl w:val="8CF035C0"/>
    <w:lvl w:ilvl="0" w:tplc="4D5C284A">
      <w:start w:val="2"/>
      <w:numFmt w:val="decimal"/>
      <w:lvlText w:val="(%1)"/>
      <w:lvlJc w:val="left"/>
      <w:pPr>
        <w:tabs>
          <w:tab w:val="num" w:pos="990"/>
        </w:tabs>
        <w:ind w:left="990" w:hanging="360"/>
      </w:pPr>
      <w:rPr>
        <w:rFonts w:hint="eastAsia"/>
      </w:rPr>
    </w:lvl>
    <w:lvl w:ilvl="1" w:tplc="EB0EFB5A">
      <w:start w:val="1"/>
      <w:numFmt w:val="aiueoFullWidth"/>
      <w:lvlText w:val="(%2)"/>
      <w:lvlJc w:val="left"/>
      <w:pPr>
        <w:tabs>
          <w:tab w:val="num" w:pos="1470"/>
        </w:tabs>
        <w:ind w:left="1470" w:hanging="420"/>
      </w:pPr>
    </w:lvl>
    <w:lvl w:ilvl="2" w:tplc="6376FBD2">
      <w:start w:val="1"/>
      <w:numFmt w:val="decimalEnclosedCircle"/>
      <w:lvlText w:val="%3"/>
      <w:lvlJc w:val="left"/>
      <w:pPr>
        <w:tabs>
          <w:tab w:val="num" w:pos="1890"/>
        </w:tabs>
        <w:ind w:left="1890" w:hanging="420"/>
      </w:pPr>
    </w:lvl>
    <w:lvl w:ilvl="3" w:tplc="2E1EB11C">
      <w:start w:val="1"/>
      <w:numFmt w:val="decimalFullWidth"/>
      <w:lvlText w:val="%4．"/>
      <w:lvlJc w:val="left"/>
      <w:pPr>
        <w:tabs>
          <w:tab w:val="num" w:pos="2310"/>
        </w:tabs>
        <w:ind w:left="2310" w:hanging="420"/>
      </w:pPr>
      <w:rPr>
        <w:rFonts w:hint="eastAsia"/>
      </w:rPr>
    </w:lvl>
    <w:lvl w:ilvl="4" w:tplc="FE466410" w:tentative="1">
      <w:start w:val="1"/>
      <w:numFmt w:val="aiueoFullWidth"/>
      <w:lvlText w:val="(%5)"/>
      <w:lvlJc w:val="left"/>
      <w:pPr>
        <w:tabs>
          <w:tab w:val="num" w:pos="2730"/>
        </w:tabs>
        <w:ind w:left="2730" w:hanging="420"/>
      </w:pPr>
    </w:lvl>
    <w:lvl w:ilvl="5" w:tplc="21181F08" w:tentative="1">
      <w:start w:val="1"/>
      <w:numFmt w:val="decimalEnclosedCircle"/>
      <w:lvlText w:val="%6"/>
      <w:lvlJc w:val="left"/>
      <w:pPr>
        <w:tabs>
          <w:tab w:val="num" w:pos="3150"/>
        </w:tabs>
        <w:ind w:left="3150" w:hanging="420"/>
      </w:pPr>
    </w:lvl>
    <w:lvl w:ilvl="6" w:tplc="C6E48CD6" w:tentative="1">
      <w:start w:val="1"/>
      <w:numFmt w:val="decimal"/>
      <w:lvlText w:val="%7."/>
      <w:lvlJc w:val="left"/>
      <w:pPr>
        <w:tabs>
          <w:tab w:val="num" w:pos="3570"/>
        </w:tabs>
        <w:ind w:left="3570" w:hanging="420"/>
      </w:pPr>
    </w:lvl>
    <w:lvl w:ilvl="7" w:tplc="4F98FA7A" w:tentative="1">
      <w:start w:val="1"/>
      <w:numFmt w:val="aiueoFullWidth"/>
      <w:lvlText w:val="(%8)"/>
      <w:lvlJc w:val="left"/>
      <w:pPr>
        <w:tabs>
          <w:tab w:val="num" w:pos="3990"/>
        </w:tabs>
        <w:ind w:left="3990" w:hanging="420"/>
      </w:pPr>
    </w:lvl>
    <w:lvl w:ilvl="8" w:tplc="CCC2DAF6" w:tentative="1">
      <w:start w:val="1"/>
      <w:numFmt w:val="decimalEnclosedCircle"/>
      <w:lvlText w:val="%9"/>
      <w:lvlJc w:val="left"/>
      <w:pPr>
        <w:tabs>
          <w:tab w:val="num" w:pos="4410"/>
        </w:tabs>
        <w:ind w:left="4410" w:hanging="420"/>
      </w:pPr>
    </w:lvl>
  </w:abstractNum>
  <w:abstractNum w:abstractNumId="13" w15:restartNumberingAfterBreak="0">
    <w:nsid w:val="656F1AD1"/>
    <w:multiLevelType w:val="hybridMultilevel"/>
    <w:tmpl w:val="4C9C55C4"/>
    <w:lvl w:ilvl="0" w:tplc="6A6ACF8C">
      <w:start w:val="1"/>
      <w:numFmt w:val="decimal"/>
      <w:lvlText w:val="(%1)"/>
      <w:lvlJc w:val="left"/>
      <w:pPr>
        <w:tabs>
          <w:tab w:val="num" w:pos="1320"/>
        </w:tabs>
        <w:ind w:left="1320" w:hanging="840"/>
      </w:pPr>
      <w:rPr>
        <w:rFonts w:hint="eastAsia"/>
      </w:rPr>
    </w:lvl>
    <w:lvl w:ilvl="1" w:tplc="A5E6146E" w:tentative="1">
      <w:start w:val="1"/>
      <w:numFmt w:val="aiueoFullWidth"/>
      <w:lvlText w:val="(%2)"/>
      <w:lvlJc w:val="left"/>
      <w:pPr>
        <w:tabs>
          <w:tab w:val="num" w:pos="1320"/>
        </w:tabs>
        <w:ind w:left="1320" w:hanging="420"/>
      </w:pPr>
    </w:lvl>
    <w:lvl w:ilvl="2" w:tplc="3E04AB12" w:tentative="1">
      <w:start w:val="1"/>
      <w:numFmt w:val="decimalEnclosedCircle"/>
      <w:lvlText w:val="%3"/>
      <w:lvlJc w:val="left"/>
      <w:pPr>
        <w:tabs>
          <w:tab w:val="num" w:pos="1740"/>
        </w:tabs>
        <w:ind w:left="1740" w:hanging="420"/>
      </w:pPr>
    </w:lvl>
    <w:lvl w:ilvl="3" w:tplc="72D49B58" w:tentative="1">
      <w:start w:val="1"/>
      <w:numFmt w:val="decimal"/>
      <w:lvlText w:val="%4."/>
      <w:lvlJc w:val="left"/>
      <w:pPr>
        <w:tabs>
          <w:tab w:val="num" w:pos="2160"/>
        </w:tabs>
        <w:ind w:left="2160" w:hanging="420"/>
      </w:pPr>
    </w:lvl>
    <w:lvl w:ilvl="4" w:tplc="E408AA2A" w:tentative="1">
      <w:start w:val="1"/>
      <w:numFmt w:val="aiueoFullWidth"/>
      <w:lvlText w:val="(%5)"/>
      <w:lvlJc w:val="left"/>
      <w:pPr>
        <w:tabs>
          <w:tab w:val="num" w:pos="2580"/>
        </w:tabs>
        <w:ind w:left="2580" w:hanging="420"/>
      </w:pPr>
    </w:lvl>
    <w:lvl w:ilvl="5" w:tplc="829AEA5E" w:tentative="1">
      <w:start w:val="1"/>
      <w:numFmt w:val="decimalEnclosedCircle"/>
      <w:lvlText w:val="%6"/>
      <w:lvlJc w:val="left"/>
      <w:pPr>
        <w:tabs>
          <w:tab w:val="num" w:pos="3000"/>
        </w:tabs>
        <w:ind w:left="3000" w:hanging="420"/>
      </w:pPr>
    </w:lvl>
    <w:lvl w:ilvl="6" w:tplc="CB3671AE" w:tentative="1">
      <w:start w:val="1"/>
      <w:numFmt w:val="decimal"/>
      <w:lvlText w:val="%7."/>
      <w:lvlJc w:val="left"/>
      <w:pPr>
        <w:tabs>
          <w:tab w:val="num" w:pos="3420"/>
        </w:tabs>
        <w:ind w:left="3420" w:hanging="420"/>
      </w:pPr>
    </w:lvl>
    <w:lvl w:ilvl="7" w:tplc="A69E92D6" w:tentative="1">
      <w:start w:val="1"/>
      <w:numFmt w:val="aiueoFullWidth"/>
      <w:lvlText w:val="(%8)"/>
      <w:lvlJc w:val="left"/>
      <w:pPr>
        <w:tabs>
          <w:tab w:val="num" w:pos="3840"/>
        </w:tabs>
        <w:ind w:left="3840" w:hanging="420"/>
      </w:pPr>
    </w:lvl>
    <w:lvl w:ilvl="8" w:tplc="A1CED616" w:tentative="1">
      <w:start w:val="1"/>
      <w:numFmt w:val="decimalEnclosedCircle"/>
      <w:lvlText w:val="%9"/>
      <w:lvlJc w:val="left"/>
      <w:pPr>
        <w:tabs>
          <w:tab w:val="num" w:pos="4260"/>
        </w:tabs>
        <w:ind w:left="4260" w:hanging="420"/>
      </w:pPr>
    </w:lvl>
  </w:abstractNum>
  <w:abstractNum w:abstractNumId="14" w15:restartNumberingAfterBreak="0">
    <w:nsid w:val="72D40A58"/>
    <w:multiLevelType w:val="hybridMultilevel"/>
    <w:tmpl w:val="EB580DF6"/>
    <w:lvl w:ilvl="0" w:tplc="CEEA6C8E">
      <w:start w:val="1"/>
      <w:numFmt w:val="decimalFullWidth"/>
      <w:lvlText w:val="%1．"/>
      <w:lvlJc w:val="left"/>
      <w:pPr>
        <w:tabs>
          <w:tab w:val="num" w:pos="630"/>
        </w:tabs>
        <w:ind w:left="630" w:hanging="420"/>
      </w:pPr>
      <w:rPr>
        <w:rFonts w:hint="eastAsia"/>
      </w:rPr>
    </w:lvl>
    <w:lvl w:ilvl="1" w:tplc="F2FA2ACE">
      <w:start w:val="1"/>
      <w:numFmt w:val="aiueoFullWidth"/>
      <w:lvlText w:val="(%2)"/>
      <w:lvlJc w:val="left"/>
      <w:pPr>
        <w:tabs>
          <w:tab w:val="num" w:pos="1050"/>
        </w:tabs>
        <w:ind w:left="1050" w:hanging="420"/>
      </w:pPr>
    </w:lvl>
    <w:lvl w:ilvl="2" w:tplc="78802268">
      <w:start w:val="1"/>
      <w:numFmt w:val="decimalEnclosedCircle"/>
      <w:lvlText w:val="%3"/>
      <w:lvlJc w:val="left"/>
      <w:pPr>
        <w:tabs>
          <w:tab w:val="num" w:pos="1470"/>
        </w:tabs>
        <w:ind w:left="1470" w:hanging="420"/>
      </w:pPr>
    </w:lvl>
    <w:lvl w:ilvl="3" w:tplc="438839A6">
      <w:start w:val="1"/>
      <w:numFmt w:val="decimal"/>
      <w:lvlText w:val="(%4)"/>
      <w:lvlJc w:val="left"/>
      <w:pPr>
        <w:tabs>
          <w:tab w:val="num" w:pos="1830"/>
        </w:tabs>
        <w:ind w:left="1830" w:hanging="360"/>
      </w:pPr>
      <w:rPr>
        <w:rFonts w:hint="eastAsia"/>
      </w:rPr>
    </w:lvl>
    <w:lvl w:ilvl="4" w:tplc="19AE664C" w:tentative="1">
      <w:start w:val="1"/>
      <w:numFmt w:val="aiueoFullWidth"/>
      <w:lvlText w:val="(%5)"/>
      <w:lvlJc w:val="left"/>
      <w:pPr>
        <w:tabs>
          <w:tab w:val="num" w:pos="2310"/>
        </w:tabs>
        <w:ind w:left="2310" w:hanging="420"/>
      </w:pPr>
    </w:lvl>
    <w:lvl w:ilvl="5" w:tplc="DC58A56C" w:tentative="1">
      <w:start w:val="1"/>
      <w:numFmt w:val="decimalEnclosedCircle"/>
      <w:lvlText w:val="%6"/>
      <w:lvlJc w:val="left"/>
      <w:pPr>
        <w:tabs>
          <w:tab w:val="num" w:pos="2730"/>
        </w:tabs>
        <w:ind w:left="2730" w:hanging="420"/>
      </w:pPr>
    </w:lvl>
    <w:lvl w:ilvl="6" w:tplc="C6227C0A" w:tentative="1">
      <w:start w:val="1"/>
      <w:numFmt w:val="decimal"/>
      <w:lvlText w:val="%7."/>
      <w:lvlJc w:val="left"/>
      <w:pPr>
        <w:tabs>
          <w:tab w:val="num" w:pos="3150"/>
        </w:tabs>
        <w:ind w:left="3150" w:hanging="420"/>
      </w:pPr>
    </w:lvl>
    <w:lvl w:ilvl="7" w:tplc="F69EC1C8" w:tentative="1">
      <w:start w:val="1"/>
      <w:numFmt w:val="aiueoFullWidth"/>
      <w:lvlText w:val="(%8)"/>
      <w:lvlJc w:val="left"/>
      <w:pPr>
        <w:tabs>
          <w:tab w:val="num" w:pos="3570"/>
        </w:tabs>
        <w:ind w:left="3570" w:hanging="420"/>
      </w:pPr>
    </w:lvl>
    <w:lvl w:ilvl="8" w:tplc="CF4C4E06" w:tentative="1">
      <w:start w:val="1"/>
      <w:numFmt w:val="decimalEnclosedCircle"/>
      <w:lvlText w:val="%9"/>
      <w:lvlJc w:val="left"/>
      <w:pPr>
        <w:tabs>
          <w:tab w:val="num" w:pos="3990"/>
        </w:tabs>
        <w:ind w:left="3990" w:hanging="420"/>
      </w:pPr>
    </w:lvl>
  </w:abstractNum>
  <w:num w:numId="1">
    <w:abstractNumId w:val="11"/>
  </w:num>
  <w:num w:numId="2">
    <w:abstractNumId w:val="0"/>
  </w:num>
  <w:num w:numId="3">
    <w:abstractNumId w:val="2"/>
  </w:num>
  <w:num w:numId="4">
    <w:abstractNumId w:val="8"/>
  </w:num>
  <w:num w:numId="5">
    <w:abstractNumId w:val="14"/>
  </w:num>
  <w:num w:numId="6">
    <w:abstractNumId w:val="10"/>
  </w:num>
  <w:num w:numId="7">
    <w:abstractNumId w:val="12"/>
  </w:num>
  <w:num w:numId="8">
    <w:abstractNumId w:val="6"/>
  </w:num>
  <w:num w:numId="9">
    <w:abstractNumId w:val="7"/>
  </w:num>
  <w:num w:numId="10">
    <w:abstractNumId w:val="13"/>
  </w:num>
  <w:num w:numId="11">
    <w:abstractNumId w:val="3"/>
  </w:num>
  <w:num w:numId="12">
    <w:abstractNumId w:val="9"/>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169">
      <v:textbox inset="5.85pt,.7pt,5.85pt,.7pt"/>
      <o:colormenu v:ext="edit" fillcolor="#f9c" strokecolor="#f9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7B9E"/>
    <w:rsid w:val="000008DE"/>
    <w:rsid w:val="00000F3A"/>
    <w:rsid w:val="00000F88"/>
    <w:rsid w:val="00005502"/>
    <w:rsid w:val="00007F2A"/>
    <w:rsid w:val="000124A4"/>
    <w:rsid w:val="00027754"/>
    <w:rsid w:val="00027B08"/>
    <w:rsid w:val="0003082C"/>
    <w:rsid w:val="00031E36"/>
    <w:rsid w:val="000335F8"/>
    <w:rsid w:val="00035A14"/>
    <w:rsid w:val="0003695B"/>
    <w:rsid w:val="00042AE5"/>
    <w:rsid w:val="00053488"/>
    <w:rsid w:val="00055B57"/>
    <w:rsid w:val="00057F9A"/>
    <w:rsid w:val="0006055A"/>
    <w:rsid w:val="0007226A"/>
    <w:rsid w:val="000751DE"/>
    <w:rsid w:val="000A0323"/>
    <w:rsid w:val="000B3FFD"/>
    <w:rsid w:val="000D4001"/>
    <w:rsid w:val="000D796C"/>
    <w:rsid w:val="000D7B9E"/>
    <w:rsid w:val="000E3F5B"/>
    <w:rsid w:val="000E5C02"/>
    <w:rsid w:val="000F4258"/>
    <w:rsid w:val="00101391"/>
    <w:rsid w:val="00103E74"/>
    <w:rsid w:val="00112C7F"/>
    <w:rsid w:val="001151EF"/>
    <w:rsid w:val="0011764E"/>
    <w:rsid w:val="00124C4E"/>
    <w:rsid w:val="0012564D"/>
    <w:rsid w:val="00137BEA"/>
    <w:rsid w:val="00140A82"/>
    <w:rsid w:val="00144C0E"/>
    <w:rsid w:val="00146D61"/>
    <w:rsid w:val="0015113D"/>
    <w:rsid w:val="00154C50"/>
    <w:rsid w:val="00156B1A"/>
    <w:rsid w:val="00161A64"/>
    <w:rsid w:val="001631E2"/>
    <w:rsid w:val="0016437E"/>
    <w:rsid w:val="00174FC9"/>
    <w:rsid w:val="00175017"/>
    <w:rsid w:val="00177A70"/>
    <w:rsid w:val="0018408B"/>
    <w:rsid w:val="001A2796"/>
    <w:rsid w:val="001A53FF"/>
    <w:rsid w:val="001A546C"/>
    <w:rsid w:val="001B0A39"/>
    <w:rsid w:val="001B0C1A"/>
    <w:rsid w:val="001C1107"/>
    <w:rsid w:val="001D1107"/>
    <w:rsid w:val="001D195E"/>
    <w:rsid w:val="001D44CD"/>
    <w:rsid w:val="001D6159"/>
    <w:rsid w:val="001E3CA1"/>
    <w:rsid w:val="001E4AA4"/>
    <w:rsid w:val="001F211A"/>
    <w:rsid w:val="001F3391"/>
    <w:rsid w:val="00203386"/>
    <w:rsid w:val="00207419"/>
    <w:rsid w:val="0020792C"/>
    <w:rsid w:val="00216385"/>
    <w:rsid w:val="00224444"/>
    <w:rsid w:val="00226300"/>
    <w:rsid w:val="00230B9C"/>
    <w:rsid w:val="00232D8C"/>
    <w:rsid w:val="00255E19"/>
    <w:rsid w:val="00257C88"/>
    <w:rsid w:val="00257C8B"/>
    <w:rsid w:val="00260E38"/>
    <w:rsid w:val="00261941"/>
    <w:rsid w:val="0027051F"/>
    <w:rsid w:val="002719C8"/>
    <w:rsid w:val="0027475D"/>
    <w:rsid w:val="00276D27"/>
    <w:rsid w:val="002917E0"/>
    <w:rsid w:val="002976D8"/>
    <w:rsid w:val="002A1C4A"/>
    <w:rsid w:val="002A2480"/>
    <w:rsid w:val="002A4A4F"/>
    <w:rsid w:val="002C6FF9"/>
    <w:rsid w:val="002D39A3"/>
    <w:rsid w:val="002D5921"/>
    <w:rsid w:val="002D7BD9"/>
    <w:rsid w:val="002E0859"/>
    <w:rsid w:val="002E2759"/>
    <w:rsid w:val="002E4D1A"/>
    <w:rsid w:val="002E4E86"/>
    <w:rsid w:val="002E64D9"/>
    <w:rsid w:val="002E6669"/>
    <w:rsid w:val="002F1176"/>
    <w:rsid w:val="00306704"/>
    <w:rsid w:val="00307283"/>
    <w:rsid w:val="003176AA"/>
    <w:rsid w:val="003206E8"/>
    <w:rsid w:val="003215AD"/>
    <w:rsid w:val="00321D5F"/>
    <w:rsid w:val="00331997"/>
    <w:rsid w:val="003368CA"/>
    <w:rsid w:val="00336E2D"/>
    <w:rsid w:val="003465BC"/>
    <w:rsid w:val="0035499C"/>
    <w:rsid w:val="003555A6"/>
    <w:rsid w:val="00355CDB"/>
    <w:rsid w:val="003560C5"/>
    <w:rsid w:val="00360D3B"/>
    <w:rsid w:val="0036388D"/>
    <w:rsid w:val="00363961"/>
    <w:rsid w:val="00364887"/>
    <w:rsid w:val="003751D2"/>
    <w:rsid w:val="003839FC"/>
    <w:rsid w:val="0038594A"/>
    <w:rsid w:val="00391B1D"/>
    <w:rsid w:val="00391E13"/>
    <w:rsid w:val="0039224D"/>
    <w:rsid w:val="00397C68"/>
    <w:rsid w:val="003A1DBF"/>
    <w:rsid w:val="003A39D1"/>
    <w:rsid w:val="003B1090"/>
    <w:rsid w:val="003C4579"/>
    <w:rsid w:val="003C7E5D"/>
    <w:rsid w:val="003D0E17"/>
    <w:rsid w:val="003D4240"/>
    <w:rsid w:val="003D6AF5"/>
    <w:rsid w:val="003E2D4C"/>
    <w:rsid w:val="003E736E"/>
    <w:rsid w:val="003F1513"/>
    <w:rsid w:val="00406126"/>
    <w:rsid w:val="00414488"/>
    <w:rsid w:val="00425CC5"/>
    <w:rsid w:val="00430635"/>
    <w:rsid w:val="004333AB"/>
    <w:rsid w:val="00437080"/>
    <w:rsid w:val="00442165"/>
    <w:rsid w:val="0044588A"/>
    <w:rsid w:val="004533AD"/>
    <w:rsid w:val="00453A07"/>
    <w:rsid w:val="00457AAC"/>
    <w:rsid w:val="0047334F"/>
    <w:rsid w:val="0048285D"/>
    <w:rsid w:val="00482E26"/>
    <w:rsid w:val="004960C5"/>
    <w:rsid w:val="004A6FFC"/>
    <w:rsid w:val="004B1347"/>
    <w:rsid w:val="004B2506"/>
    <w:rsid w:val="004B63DB"/>
    <w:rsid w:val="004B6A7E"/>
    <w:rsid w:val="004C044D"/>
    <w:rsid w:val="004C049A"/>
    <w:rsid w:val="004C3807"/>
    <w:rsid w:val="004D0CB0"/>
    <w:rsid w:val="004D1C9D"/>
    <w:rsid w:val="004E6CBC"/>
    <w:rsid w:val="004F77FA"/>
    <w:rsid w:val="00502827"/>
    <w:rsid w:val="00505732"/>
    <w:rsid w:val="00515553"/>
    <w:rsid w:val="005160B2"/>
    <w:rsid w:val="0052161D"/>
    <w:rsid w:val="00521D0C"/>
    <w:rsid w:val="00531E09"/>
    <w:rsid w:val="005347A9"/>
    <w:rsid w:val="00535C3E"/>
    <w:rsid w:val="00540C45"/>
    <w:rsid w:val="00543C38"/>
    <w:rsid w:val="005453D1"/>
    <w:rsid w:val="00557BF8"/>
    <w:rsid w:val="00562154"/>
    <w:rsid w:val="00563A6C"/>
    <w:rsid w:val="005720FA"/>
    <w:rsid w:val="00575922"/>
    <w:rsid w:val="00577488"/>
    <w:rsid w:val="00577E80"/>
    <w:rsid w:val="00583E9C"/>
    <w:rsid w:val="0058736C"/>
    <w:rsid w:val="0058799C"/>
    <w:rsid w:val="00591C1B"/>
    <w:rsid w:val="00597DDD"/>
    <w:rsid w:val="005A0DD7"/>
    <w:rsid w:val="005A3E2F"/>
    <w:rsid w:val="005A52AC"/>
    <w:rsid w:val="005A6705"/>
    <w:rsid w:val="005A6F17"/>
    <w:rsid w:val="005B00FA"/>
    <w:rsid w:val="005B5198"/>
    <w:rsid w:val="005E1CD6"/>
    <w:rsid w:val="005E7D1B"/>
    <w:rsid w:val="005F0207"/>
    <w:rsid w:val="005F1C41"/>
    <w:rsid w:val="005F5648"/>
    <w:rsid w:val="005F6D2E"/>
    <w:rsid w:val="00607ECA"/>
    <w:rsid w:val="00610738"/>
    <w:rsid w:val="00617D6D"/>
    <w:rsid w:val="00633E82"/>
    <w:rsid w:val="00645811"/>
    <w:rsid w:val="00652009"/>
    <w:rsid w:val="006536D6"/>
    <w:rsid w:val="0065407E"/>
    <w:rsid w:val="006546C8"/>
    <w:rsid w:val="006670C9"/>
    <w:rsid w:val="00673433"/>
    <w:rsid w:val="0067573A"/>
    <w:rsid w:val="00676793"/>
    <w:rsid w:val="00686ABE"/>
    <w:rsid w:val="006910A7"/>
    <w:rsid w:val="00694808"/>
    <w:rsid w:val="00694C2A"/>
    <w:rsid w:val="006953BF"/>
    <w:rsid w:val="00695D7C"/>
    <w:rsid w:val="006977F1"/>
    <w:rsid w:val="006A4E55"/>
    <w:rsid w:val="006A52AE"/>
    <w:rsid w:val="006A6259"/>
    <w:rsid w:val="006C26CD"/>
    <w:rsid w:val="006C2E9D"/>
    <w:rsid w:val="006D6EE5"/>
    <w:rsid w:val="006D7364"/>
    <w:rsid w:val="006E22B2"/>
    <w:rsid w:val="006F14C1"/>
    <w:rsid w:val="007001A8"/>
    <w:rsid w:val="00711229"/>
    <w:rsid w:val="0071568C"/>
    <w:rsid w:val="007158EB"/>
    <w:rsid w:val="0071594D"/>
    <w:rsid w:val="007232D9"/>
    <w:rsid w:val="00725E63"/>
    <w:rsid w:val="00730D61"/>
    <w:rsid w:val="00731511"/>
    <w:rsid w:val="007330D7"/>
    <w:rsid w:val="007416A0"/>
    <w:rsid w:val="00744C1A"/>
    <w:rsid w:val="007456A8"/>
    <w:rsid w:val="00757B21"/>
    <w:rsid w:val="00760828"/>
    <w:rsid w:val="00761A77"/>
    <w:rsid w:val="00773FF5"/>
    <w:rsid w:val="00774F73"/>
    <w:rsid w:val="00775EB4"/>
    <w:rsid w:val="00777A55"/>
    <w:rsid w:val="007846EF"/>
    <w:rsid w:val="0078575C"/>
    <w:rsid w:val="007A5FFE"/>
    <w:rsid w:val="007A60DB"/>
    <w:rsid w:val="007C0CB9"/>
    <w:rsid w:val="007C57AF"/>
    <w:rsid w:val="007C5857"/>
    <w:rsid w:val="007C7006"/>
    <w:rsid w:val="007D7B7A"/>
    <w:rsid w:val="007E20EF"/>
    <w:rsid w:val="007E65F4"/>
    <w:rsid w:val="007E7A27"/>
    <w:rsid w:val="007F2DD7"/>
    <w:rsid w:val="007F418C"/>
    <w:rsid w:val="007F47B2"/>
    <w:rsid w:val="007F5625"/>
    <w:rsid w:val="007F7F0A"/>
    <w:rsid w:val="008038F2"/>
    <w:rsid w:val="00815519"/>
    <w:rsid w:val="00826B91"/>
    <w:rsid w:val="00827F90"/>
    <w:rsid w:val="00833CED"/>
    <w:rsid w:val="00844028"/>
    <w:rsid w:val="00845123"/>
    <w:rsid w:val="008472CC"/>
    <w:rsid w:val="00853B03"/>
    <w:rsid w:val="00856440"/>
    <w:rsid w:val="00861211"/>
    <w:rsid w:val="00862D30"/>
    <w:rsid w:val="00862F95"/>
    <w:rsid w:val="00870503"/>
    <w:rsid w:val="00877AFF"/>
    <w:rsid w:val="00885A52"/>
    <w:rsid w:val="00890AD1"/>
    <w:rsid w:val="0089591A"/>
    <w:rsid w:val="00896192"/>
    <w:rsid w:val="008A1AB1"/>
    <w:rsid w:val="008A1C5C"/>
    <w:rsid w:val="008B2B70"/>
    <w:rsid w:val="008B52C0"/>
    <w:rsid w:val="008C24E3"/>
    <w:rsid w:val="008C38C8"/>
    <w:rsid w:val="008F12B2"/>
    <w:rsid w:val="008F63A4"/>
    <w:rsid w:val="0090555A"/>
    <w:rsid w:val="00914993"/>
    <w:rsid w:val="00916E22"/>
    <w:rsid w:val="00926BA8"/>
    <w:rsid w:val="00933210"/>
    <w:rsid w:val="00933F7D"/>
    <w:rsid w:val="00964988"/>
    <w:rsid w:val="0097451F"/>
    <w:rsid w:val="009945A0"/>
    <w:rsid w:val="009A10B5"/>
    <w:rsid w:val="009B3B92"/>
    <w:rsid w:val="009B3E9D"/>
    <w:rsid w:val="009B7802"/>
    <w:rsid w:val="009C04C1"/>
    <w:rsid w:val="009C532E"/>
    <w:rsid w:val="009D0DE7"/>
    <w:rsid w:val="009D6B89"/>
    <w:rsid w:val="009E7A03"/>
    <w:rsid w:val="009F10F9"/>
    <w:rsid w:val="009F249D"/>
    <w:rsid w:val="009F61E2"/>
    <w:rsid w:val="009F6745"/>
    <w:rsid w:val="00A14E58"/>
    <w:rsid w:val="00A205FA"/>
    <w:rsid w:val="00A23B60"/>
    <w:rsid w:val="00A321C7"/>
    <w:rsid w:val="00A331D5"/>
    <w:rsid w:val="00A650E0"/>
    <w:rsid w:val="00A77CF5"/>
    <w:rsid w:val="00A83304"/>
    <w:rsid w:val="00A841D0"/>
    <w:rsid w:val="00A87D40"/>
    <w:rsid w:val="00A91DF0"/>
    <w:rsid w:val="00AA5C05"/>
    <w:rsid w:val="00AB0F20"/>
    <w:rsid w:val="00AC198E"/>
    <w:rsid w:val="00AC2374"/>
    <w:rsid w:val="00AC6500"/>
    <w:rsid w:val="00AD2E10"/>
    <w:rsid w:val="00AD3F82"/>
    <w:rsid w:val="00AF247B"/>
    <w:rsid w:val="00AF2FFA"/>
    <w:rsid w:val="00AF34D6"/>
    <w:rsid w:val="00AF4496"/>
    <w:rsid w:val="00AF7E43"/>
    <w:rsid w:val="00B06B91"/>
    <w:rsid w:val="00B1309A"/>
    <w:rsid w:val="00B250C6"/>
    <w:rsid w:val="00B27A80"/>
    <w:rsid w:val="00B3261B"/>
    <w:rsid w:val="00B32E34"/>
    <w:rsid w:val="00B3550F"/>
    <w:rsid w:val="00B47396"/>
    <w:rsid w:val="00B47A32"/>
    <w:rsid w:val="00B50C56"/>
    <w:rsid w:val="00B525C9"/>
    <w:rsid w:val="00B53155"/>
    <w:rsid w:val="00B55C06"/>
    <w:rsid w:val="00B56A3B"/>
    <w:rsid w:val="00B6582B"/>
    <w:rsid w:val="00B678FA"/>
    <w:rsid w:val="00B771BC"/>
    <w:rsid w:val="00B92C26"/>
    <w:rsid w:val="00B96878"/>
    <w:rsid w:val="00BA44E9"/>
    <w:rsid w:val="00BB49D2"/>
    <w:rsid w:val="00BC042C"/>
    <w:rsid w:val="00BC33BA"/>
    <w:rsid w:val="00BD01B2"/>
    <w:rsid w:val="00BD2A1E"/>
    <w:rsid w:val="00BD7A88"/>
    <w:rsid w:val="00BE5777"/>
    <w:rsid w:val="00BE7393"/>
    <w:rsid w:val="00BF1ED7"/>
    <w:rsid w:val="00BF2525"/>
    <w:rsid w:val="00BF4149"/>
    <w:rsid w:val="00BF635C"/>
    <w:rsid w:val="00C02F56"/>
    <w:rsid w:val="00C05149"/>
    <w:rsid w:val="00C113EC"/>
    <w:rsid w:val="00C12DEF"/>
    <w:rsid w:val="00C14575"/>
    <w:rsid w:val="00C146DF"/>
    <w:rsid w:val="00C25E29"/>
    <w:rsid w:val="00C30B2A"/>
    <w:rsid w:val="00C41659"/>
    <w:rsid w:val="00C41823"/>
    <w:rsid w:val="00C44F1B"/>
    <w:rsid w:val="00C65201"/>
    <w:rsid w:val="00C66EBC"/>
    <w:rsid w:val="00C702EF"/>
    <w:rsid w:val="00C72E13"/>
    <w:rsid w:val="00C843E8"/>
    <w:rsid w:val="00C916DE"/>
    <w:rsid w:val="00C953EB"/>
    <w:rsid w:val="00CA7241"/>
    <w:rsid w:val="00CB09D0"/>
    <w:rsid w:val="00CB2E19"/>
    <w:rsid w:val="00CB4C74"/>
    <w:rsid w:val="00CC0082"/>
    <w:rsid w:val="00CC242A"/>
    <w:rsid w:val="00CC5312"/>
    <w:rsid w:val="00CD036A"/>
    <w:rsid w:val="00CE4946"/>
    <w:rsid w:val="00CF75BC"/>
    <w:rsid w:val="00D135B0"/>
    <w:rsid w:val="00D27994"/>
    <w:rsid w:val="00D3268C"/>
    <w:rsid w:val="00D431B4"/>
    <w:rsid w:val="00D558CF"/>
    <w:rsid w:val="00D56C0A"/>
    <w:rsid w:val="00D67036"/>
    <w:rsid w:val="00D677D4"/>
    <w:rsid w:val="00D67A4A"/>
    <w:rsid w:val="00D83187"/>
    <w:rsid w:val="00D84AFB"/>
    <w:rsid w:val="00DB2598"/>
    <w:rsid w:val="00DB2D12"/>
    <w:rsid w:val="00DB46CF"/>
    <w:rsid w:val="00DC3B0E"/>
    <w:rsid w:val="00DD1BC9"/>
    <w:rsid w:val="00DF32B6"/>
    <w:rsid w:val="00DF4C6D"/>
    <w:rsid w:val="00E0273A"/>
    <w:rsid w:val="00E102B7"/>
    <w:rsid w:val="00E14C22"/>
    <w:rsid w:val="00E21BFF"/>
    <w:rsid w:val="00E2305B"/>
    <w:rsid w:val="00E329C6"/>
    <w:rsid w:val="00E34300"/>
    <w:rsid w:val="00E41B49"/>
    <w:rsid w:val="00E42693"/>
    <w:rsid w:val="00E50CE8"/>
    <w:rsid w:val="00E5136C"/>
    <w:rsid w:val="00E5248D"/>
    <w:rsid w:val="00E52551"/>
    <w:rsid w:val="00E549DD"/>
    <w:rsid w:val="00E557EC"/>
    <w:rsid w:val="00E56865"/>
    <w:rsid w:val="00E601CF"/>
    <w:rsid w:val="00E61AE4"/>
    <w:rsid w:val="00E7603E"/>
    <w:rsid w:val="00E861B0"/>
    <w:rsid w:val="00E95033"/>
    <w:rsid w:val="00E95A3C"/>
    <w:rsid w:val="00EA368B"/>
    <w:rsid w:val="00EC0979"/>
    <w:rsid w:val="00EC2C07"/>
    <w:rsid w:val="00EC4D6F"/>
    <w:rsid w:val="00EC5165"/>
    <w:rsid w:val="00ED6908"/>
    <w:rsid w:val="00EE248B"/>
    <w:rsid w:val="00EF463D"/>
    <w:rsid w:val="00EF4FF4"/>
    <w:rsid w:val="00F033E5"/>
    <w:rsid w:val="00F06A01"/>
    <w:rsid w:val="00F11616"/>
    <w:rsid w:val="00F1508F"/>
    <w:rsid w:val="00F1751D"/>
    <w:rsid w:val="00F2373E"/>
    <w:rsid w:val="00F31A3F"/>
    <w:rsid w:val="00F34AA9"/>
    <w:rsid w:val="00F34E4E"/>
    <w:rsid w:val="00F36D94"/>
    <w:rsid w:val="00F55452"/>
    <w:rsid w:val="00F5599B"/>
    <w:rsid w:val="00F57909"/>
    <w:rsid w:val="00F62930"/>
    <w:rsid w:val="00F648AD"/>
    <w:rsid w:val="00F730A4"/>
    <w:rsid w:val="00F74BB6"/>
    <w:rsid w:val="00F7624F"/>
    <w:rsid w:val="00F82900"/>
    <w:rsid w:val="00F871BE"/>
    <w:rsid w:val="00F9098E"/>
    <w:rsid w:val="00F919DB"/>
    <w:rsid w:val="00F9211F"/>
    <w:rsid w:val="00F96A1B"/>
    <w:rsid w:val="00F976BE"/>
    <w:rsid w:val="00FA28CC"/>
    <w:rsid w:val="00FB2B63"/>
    <w:rsid w:val="00FB629E"/>
    <w:rsid w:val="00FB745B"/>
    <w:rsid w:val="00FC1404"/>
    <w:rsid w:val="00FD4D62"/>
    <w:rsid w:val="00FE33AE"/>
    <w:rsid w:val="00FE3C1B"/>
    <w:rsid w:val="00FE42F3"/>
    <w:rsid w:val="00FE5AC3"/>
    <w:rsid w:val="00FE691F"/>
    <w:rsid w:val="00FE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v:textbox inset="5.85pt,.7pt,5.85pt,.7pt"/>
      <o:colormenu v:ext="edit" fillcolor="#f9c" strokecolor="#f9c"/>
    </o:shapedefaults>
    <o:shapelayout v:ext="edit">
      <o:idmap v:ext="edit" data="1"/>
    </o:shapelayout>
  </w:shapeDefaults>
  <w:decimalSymbol w:val="."/>
  <w:listSeparator w:val=","/>
  <w14:docId w14:val="67C22205"/>
  <w15:docId w15:val="{148F6325-9C2A-49A5-8DEF-68B5A57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792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792C"/>
    <w:pPr>
      <w:jc w:val="center"/>
    </w:pPr>
  </w:style>
  <w:style w:type="paragraph" w:styleId="a4">
    <w:name w:val="Closing"/>
    <w:basedOn w:val="a"/>
    <w:rsid w:val="0020792C"/>
    <w:pPr>
      <w:jc w:val="right"/>
    </w:pPr>
  </w:style>
  <w:style w:type="paragraph" w:styleId="a5">
    <w:name w:val="Body Text"/>
    <w:basedOn w:val="a"/>
    <w:rsid w:val="0020792C"/>
    <w:rPr>
      <w:sz w:val="24"/>
    </w:rPr>
  </w:style>
  <w:style w:type="paragraph" w:styleId="a6">
    <w:name w:val="Date"/>
    <w:basedOn w:val="a"/>
    <w:next w:val="a"/>
    <w:rsid w:val="0020792C"/>
  </w:style>
  <w:style w:type="paragraph" w:styleId="a7">
    <w:name w:val="header"/>
    <w:basedOn w:val="a"/>
    <w:link w:val="a8"/>
    <w:rsid w:val="002E4E86"/>
    <w:pPr>
      <w:tabs>
        <w:tab w:val="center" w:pos="4252"/>
        <w:tab w:val="right" w:pos="8504"/>
      </w:tabs>
      <w:snapToGrid w:val="0"/>
    </w:pPr>
  </w:style>
  <w:style w:type="character" w:customStyle="1" w:styleId="a8">
    <w:name w:val="ヘッダー (文字)"/>
    <w:basedOn w:val="a0"/>
    <w:link w:val="a7"/>
    <w:rsid w:val="002E4E86"/>
    <w:rPr>
      <w:rFonts w:ascii="ＭＳ 明朝"/>
      <w:kern w:val="2"/>
      <w:sz w:val="21"/>
      <w:szCs w:val="24"/>
    </w:rPr>
  </w:style>
  <w:style w:type="paragraph" w:styleId="a9">
    <w:name w:val="footer"/>
    <w:basedOn w:val="a"/>
    <w:link w:val="aa"/>
    <w:rsid w:val="002E4E86"/>
    <w:pPr>
      <w:tabs>
        <w:tab w:val="center" w:pos="4252"/>
        <w:tab w:val="right" w:pos="8504"/>
      </w:tabs>
      <w:snapToGrid w:val="0"/>
    </w:pPr>
  </w:style>
  <w:style w:type="character" w:customStyle="1" w:styleId="aa">
    <w:name w:val="フッター (文字)"/>
    <w:basedOn w:val="a0"/>
    <w:link w:val="a9"/>
    <w:rsid w:val="002E4E86"/>
    <w:rPr>
      <w:rFonts w:ascii="ＭＳ 明朝"/>
      <w:kern w:val="2"/>
      <w:sz w:val="21"/>
      <w:szCs w:val="24"/>
    </w:rPr>
  </w:style>
  <w:style w:type="paragraph" w:styleId="ab">
    <w:name w:val="Balloon Text"/>
    <w:basedOn w:val="a"/>
    <w:link w:val="ac"/>
    <w:rsid w:val="002A2480"/>
    <w:rPr>
      <w:rFonts w:asciiTheme="majorHAnsi" w:eastAsiaTheme="majorEastAsia" w:hAnsiTheme="majorHAnsi" w:cstheme="majorBidi"/>
      <w:sz w:val="18"/>
      <w:szCs w:val="18"/>
    </w:rPr>
  </w:style>
  <w:style w:type="character" w:customStyle="1" w:styleId="ac">
    <w:name w:val="吹き出し (文字)"/>
    <w:basedOn w:val="a0"/>
    <w:link w:val="ab"/>
    <w:rsid w:val="002A2480"/>
    <w:rPr>
      <w:rFonts w:asciiTheme="majorHAnsi" w:eastAsiaTheme="majorEastAsia" w:hAnsiTheme="majorHAnsi" w:cstheme="majorBidi"/>
      <w:kern w:val="2"/>
      <w:sz w:val="18"/>
      <w:szCs w:val="18"/>
    </w:rPr>
  </w:style>
  <w:style w:type="table" w:styleId="ad">
    <w:name w:val="Table Grid"/>
    <w:basedOn w:val="a1"/>
    <w:uiPriority w:val="59"/>
    <w:rsid w:val="00B06B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36E2D"/>
    <w:rPr>
      <w:color w:val="0000FF" w:themeColor="hyperlink"/>
      <w:u w:val="single"/>
    </w:rPr>
  </w:style>
  <w:style w:type="character" w:styleId="af">
    <w:name w:val="Unresolved Mention"/>
    <w:basedOn w:val="a0"/>
    <w:uiPriority w:val="99"/>
    <w:semiHidden/>
    <w:unhideWhenUsed/>
    <w:rsid w:val="00336E2D"/>
    <w:rPr>
      <w:color w:val="605E5C"/>
      <w:shd w:val="clear" w:color="auto" w:fill="E1DFDD"/>
    </w:rPr>
  </w:style>
  <w:style w:type="character" w:styleId="af0">
    <w:name w:val="FollowedHyperlink"/>
    <w:basedOn w:val="a0"/>
    <w:semiHidden/>
    <w:unhideWhenUsed/>
    <w:rsid w:val="00336E2D"/>
    <w:rPr>
      <w:color w:val="800080" w:themeColor="followedHyperlink"/>
      <w:u w:val="single"/>
    </w:rPr>
  </w:style>
  <w:style w:type="paragraph" w:styleId="af1">
    <w:name w:val="Plain Text"/>
    <w:basedOn w:val="a"/>
    <w:link w:val="af2"/>
    <w:uiPriority w:val="99"/>
    <w:semiHidden/>
    <w:unhideWhenUsed/>
    <w:rsid w:val="00D3268C"/>
    <w:pPr>
      <w:jc w:val="left"/>
    </w:pPr>
    <w:rPr>
      <w:rFonts w:ascii="游ゴシック" w:eastAsia="游ゴシック" w:hAnsi="Courier New" w:cs="Courier New"/>
      <w:sz w:val="22"/>
      <w:szCs w:val="22"/>
    </w:rPr>
  </w:style>
  <w:style w:type="character" w:customStyle="1" w:styleId="af2">
    <w:name w:val="書式なし (文字)"/>
    <w:basedOn w:val="a0"/>
    <w:link w:val="af1"/>
    <w:uiPriority w:val="99"/>
    <w:semiHidden/>
    <w:rsid w:val="00D3268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199">
      <w:bodyDiv w:val="1"/>
      <w:marLeft w:val="0"/>
      <w:marRight w:val="0"/>
      <w:marTop w:val="0"/>
      <w:marBottom w:val="0"/>
      <w:divBdr>
        <w:top w:val="none" w:sz="0" w:space="0" w:color="auto"/>
        <w:left w:val="none" w:sz="0" w:space="0" w:color="auto"/>
        <w:bottom w:val="none" w:sz="0" w:space="0" w:color="auto"/>
        <w:right w:val="none" w:sz="0" w:space="0" w:color="auto"/>
      </w:divBdr>
    </w:div>
    <w:div w:id="191768654">
      <w:bodyDiv w:val="1"/>
      <w:marLeft w:val="0"/>
      <w:marRight w:val="0"/>
      <w:marTop w:val="0"/>
      <w:marBottom w:val="0"/>
      <w:divBdr>
        <w:top w:val="none" w:sz="0" w:space="0" w:color="auto"/>
        <w:left w:val="none" w:sz="0" w:space="0" w:color="auto"/>
        <w:bottom w:val="none" w:sz="0" w:space="0" w:color="auto"/>
        <w:right w:val="none" w:sz="0" w:space="0" w:color="auto"/>
      </w:divBdr>
    </w:div>
    <w:div w:id="377629717">
      <w:bodyDiv w:val="1"/>
      <w:marLeft w:val="0"/>
      <w:marRight w:val="0"/>
      <w:marTop w:val="0"/>
      <w:marBottom w:val="0"/>
      <w:divBdr>
        <w:top w:val="none" w:sz="0" w:space="0" w:color="auto"/>
        <w:left w:val="none" w:sz="0" w:space="0" w:color="auto"/>
        <w:bottom w:val="none" w:sz="0" w:space="0" w:color="auto"/>
        <w:right w:val="none" w:sz="0" w:space="0" w:color="auto"/>
      </w:divBdr>
    </w:div>
    <w:div w:id="938761571">
      <w:bodyDiv w:val="1"/>
      <w:marLeft w:val="0"/>
      <w:marRight w:val="0"/>
      <w:marTop w:val="0"/>
      <w:marBottom w:val="0"/>
      <w:divBdr>
        <w:top w:val="none" w:sz="0" w:space="0" w:color="auto"/>
        <w:left w:val="none" w:sz="0" w:space="0" w:color="auto"/>
        <w:bottom w:val="none" w:sz="0" w:space="0" w:color="auto"/>
        <w:right w:val="none" w:sz="0" w:space="0" w:color="auto"/>
      </w:divBdr>
    </w:div>
    <w:div w:id="1010641789">
      <w:bodyDiv w:val="1"/>
      <w:marLeft w:val="0"/>
      <w:marRight w:val="0"/>
      <w:marTop w:val="0"/>
      <w:marBottom w:val="0"/>
      <w:divBdr>
        <w:top w:val="none" w:sz="0" w:space="0" w:color="auto"/>
        <w:left w:val="none" w:sz="0" w:space="0" w:color="auto"/>
        <w:bottom w:val="none" w:sz="0" w:space="0" w:color="auto"/>
        <w:right w:val="none" w:sz="0" w:space="0" w:color="auto"/>
      </w:divBdr>
    </w:div>
    <w:div w:id="1255625238">
      <w:bodyDiv w:val="1"/>
      <w:marLeft w:val="0"/>
      <w:marRight w:val="0"/>
      <w:marTop w:val="0"/>
      <w:marBottom w:val="0"/>
      <w:divBdr>
        <w:top w:val="none" w:sz="0" w:space="0" w:color="auto"/>
        <w:left w:val="none" w:sz="0" w:space="0" w:color="auto"/>
        <w:bottom w:val="none" w:sz="0" w:space="0" w:color="auto"/>
        <w:right w:val="none" w:sz="0" w:space="0" w:color="auto"/>
      </w:divBdr>
    </w:div>
    <w:div w:id="1326325307">
      <w:bodyDiv w:val="1"/>
      <w:marLeft w:val="0"/>
      <w:marRight w:val="0"/>
      <w:marTop w:val="0"/>
      <w:marBottom w:val="0"/>
      <w:divBdr>
        <w:top w:val="none" w:sz="0" w:space="0" w:color="auto"/>
        <w:left w:val="none" w:sz="0" w:space="0" w:color="auto"/>
        <w:bottom w:val="none" w:sz="0" w:space="0" w:color="auto"/>
        <w:right w:val="none" w:sz="0" w:space="0" w:color="auto"/>
      </w:divBdr>
    </w:div>
    <w:div w:id="1389837958">
      <w:bodyDiv w:val="1"/>
      <w:marLeft w:val="0"/>
      <w:marRight w:val="0"/>
      <w:marTop w:val="0"/>
      <w:marBottom w:val="0"/>
      <w:divBdr>
        <w:top w:val="none" w:sz="0" w:space="0" w:color="auto"/>
        <w:left w:val="none" w:sz="0" w:space="0" w:color="auto"/>
        <w:bottom w:val="none" w:sz="0" w:space="0" w:color="auto"/>
        <w:right w:val="none" w:sz="0" w:space="0" w:color="auto"/>
      </w:divBdr>
    </w:div>
    <w:div w:id="1659116035">
      <w:bodyDiv w:val="1"/>
      <w:marLeft w:val="0"/>
      <w:marRight w:val="0"/>
      <w:marTop w:val="0"/>
      <w:marBottom w:val="0"/>
      <w:divBdr>
        <w:top w:val="none" w:sz="0" w:space="0" w:color="auto"/>
        <w:left w:val="none" w:sz="0" w:space="0" w:color="auto"/>
        <w:bottom w:val="none" w:sz="0" w:space="0" w:color="auto"/>
        <w:right w:val="none" w:sz="0" w:space="0" w:color="auto"/>
      </w:divBdr>
    </w:div>
    <w:div w:id="1707217066">
      <w:bodyDiv w:val="1"/>
      <w:marLeft w:val="0"/>
      <w:marRight w:val="0"/>
      <w:marTop w:val="0"/>
      <w:marBottom w:val="0"/>
      <w:divBdr>
        <w:top w:val="none" w:sz="0" w:space="0" w:color="auto"/>
        <w:left w:val="none" w:sz="0" w:space="0" w:color="auto"/>
        <w:bottom w:val="none" w:sz="0" w:space="0" w:color="auto"/>
        <w:right w:val="none" w:sz="0" w:space="0" w:color="auto"/>
      </w:divBdr>
    </w:div>
    <w:div w:id="19331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tech.ac.jp/campus/support/koutoushien.html" TargetMode="External"/><Relationship Id="rId13" Type="http://schemas.openxmlformats.org/officeDocument/2006/relationships/hyperlink" Target="https://www.jasso.go.jp/shogakukin/kyufu/zitakugai.html" TargetMode="External"/><Relationship Id="rId18" Type="http://schemas.openxmlformats.org/officeDocument/2006/relationships/hyperlink" Target="https://www.jasso.go.jp/shogakukin/oyakudachi/shogakukin-simulato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asso.go.jp/shogakukin/kyufu/seikeiizisya.html" TargetMode="External"/><Relationship Id="rId17" Type="http://schemas.openxmlformats.org/officeDocument/2006/relationships/hyperlink" Target="https://www.jasso.go.jp/shogakukin/kyufu/index.html" TargetMode="External"/><Relationship Id="rId2" Type="http://schemas.openxmlformats.org/officeDocument/2006/relationships/numbering" Target="numbering.xml"/><Relationship Id="rId16" Type="http://schemas.openxmlformats.org/officeDocument/2006/relationships/hyperlink" Target="http://www.mext.go.jp/a_menu/koutou/hutankeigen/index.htm" TargetMode="External"/><Relationship Id="rId20" Type="http://schemas.openxmlformats.org/officeDocument/2006/relationships/hyperlink" Target="https://www.nitech.ac.jp/campus/support/mt_archive/menjyo%EF%BD%B0sinki202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sso.go.jp/shogakukin/moshikomi/zaigaku/teishutsu/mynumber.html" TargetMode="External"/><Relationship Id="rId5" Type="http://schemas.openxmlformats.org/officeDocument/2006/relationships/webSettings" Target="webSettings.xml"/><Relationship Id="rId15" Type="http://schemas.openxmlformats.org/officeDocument/2006/relationships/hyperlink" Target="https://www.jasso.go.jp/shogakukin/seido/kingaku/1shu/2019ikou.html" TargetMode="External"/><Relationship Id="rId10" Type="http://schemas.openxmlformats.org/officeDocument/2006/relationships/hyperlink" Target="https://www.nitech.ac.jp/campus/support/mt_files/3f8c3c82fdc8b20c54c321f8be54db00aba6051b.pdf" TargetMode="External"/><Relationship Id="rId19" Type="http://schemas.openxmlformats.org/officeDocument/2006/relationships/hyperlink" Target="https://www.nitech.ac.jp/campus/support/mt_files/3f8c3c82fdc8b20c54c321f8be54db00aba6051b.pdf" TargetMode="External"/><Relationship Id="rId4" Type="http://schemas.openxmlformats.org/officeDocument/2006/relationships/settings" Target="settings.xml"/><Relationship Id="rId9" Type="http://schemas.openxmlformats.org/officeDocument/2006/relationships/hyperlink" Target="https://www.nitech.ac.jp/campus/support/bc142db7982fc7d283ea40fa666500eba093d5cc.pptx" TargetMode="External"/><Relationship Id="rId14" Type="http://schemas.openxmlformats.org/officeDocument/2006/relationships/hyperlink" Target="https://www.jasso.go.jp/shogakukin/kyufu/__icsFiles/afieldfile/2020/01/30/zitakugai.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534E-1FC5-483B-8DE2-02E614E9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5</Pages>
  <Words>924</Words>
  <Characters>5268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　い</vt:lpstr>
      <vt:lpstr>伺　い</vt:lpstr>
    </vt:vector>
  </TitlesOfParts>
  <Company>名古屋工業大学　学生課</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　い</dc:title>
  <dc:subject/>
  <dc:creator>清水久己</dc:creator>
  <cp:keywords/>
  <dc:description/>
  <cp:lastModifiedBy>加納　夕子</cp:lastModifiedBy>
  <cp:revision>170</cp:revision>
  <cp:lastPrinted>2020-10-02T12:25:00Z</cp:lastPrinted>
  <dcterms:created xsi:type="dcterms:W3CDTF">2009-06-26T07:27:00Z</dcterms:created>
  <dcterms:modified xsi:type="dcterms:W3CDTF">2020-10-02T12:31:00Z</dcterms:modified>
</cp:coreProperties>
</file>